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60BA" w14:textId="7901050E" w:rsidR="0056044E" w:rsidRPr="005A3321" w:rsidRDefault="007D1EF6" w:rsidP="000A3C03">
      <w:pPr>
        <w:spacing w:line="440" w:lineRule="exact"/>
        <w:jc w:val="center"/>
        <w:rPr>
          <w:rFonts w:ascii="Times New Roman" w:hAnsi="Times New Roman" w:cs="Times New Roman"/>
          <w:b/>
          <w:bCs/>
          <w:sz w:val="36"/>
          <w:szCs w:val="36"/>
          <w:bdr w:val="single" w:sz="4" w:space="0" w:color="auto"/>
          <w:shd w:val="pct15" w:color="auto" w:fill="FFFFFF"/>
        </w:rPr>
      </w:pPr>
      <w:r w:rsidRPr="005A3321">
        <w:rPr>
          <w:rFonts w:ascii="Times New Roman" w:hAnsi="Times New Roman" w:cs="Times New Roman"/>
          <w:b/>
          <w:bCs/>
          <w:sz w:val="36"/>
          <w:szCs w:val="36"/>
          <w:bdr w:val="single" w:sz="4" w:space="0" w:color="auto"/>
          <w:shd w:val="pct15" w:color="auto" w:fill="FFFFFF"/>
        </w:rPr>
        <w:t>ライティングセルフチェックシート</w:t>
      </w:r>
    </w:p>
    <w:p w14:paraId="17343FF7" w14:textId="3B78D0D0" w:rsidR="007D1EF6" w:rsidRPr="005A3321" w:rsidRDefault="007D1EF6" w:rsidP="000A3C03">
      <w:pPr>
        <w:spacing w:line="300" w:lineRule="exact"/>
        <w:rPr>
          <w:rFonts w:ascii="Times New Roman" w:hAnsi="Times New Roman" w:cs="Times New Roman"/>
          <w:sz w:val="24"/>
          <w:szCs w:val="24"/>
        </w:rPr>
      </w:pPr>
    </w:p>
    <w:p w14:paraId="24EF7D0D" w14:textId="3A886297" w:rsidR="000A3C03" w:rsidRPr="005A3321" w:rsidRDefault="000A3C03" w:rsidP="000A3C03">
      <w:pPr>
        <w:spacing w:line="440" w:lineRule="exact"/>
        <w:rPr>
          <w:rFonts w:ascii="Times New Roman" w:hAnsi="Times New Roman" w:cs="Times New Roman"/>
          <w:sz w:val="24"/>
          <w:szCs w:val="24"/>
        </w:rPr>
      </w:pPr>
      <w:r w:rsidRPr="005A3321">
        <w:rPr>
          <w:rFonts w:ascii="Times New Roman" w:hAnsi="Times New Roman" w:cs="Times New Roman"/>
          <w:sz w:val="24"/>
          <w:szCs w:val="24"/>
        </w:rPr>
        <w:t>IELTS</w:t>
      </w:r>
      <w:r w:rsidRPr="005A3321">
        <w:rPr>
          <w:rFonts w:ascii="Times New Roman" w:hAnsi="Times New Roman" w:cs="Times New Roman"/>
          <w:sz w:val="24"/>
          <w:szCs w:val="24"/>
        </w:rPr>
        <w:t>のライティング、また留学後にも必要な文法と語彙</w:t>
      </w:r>
      <w:r w:rsidR="00283C3A" w:rsidRPr="005A3321">
        <w:rPr>
          <w:rFonts w:ascii="Times New Roman" w:hAnsi="Times New Roman" w:cs="Times New Roman"/>
          <w:sz w:val="24"/>
          <w:szCs w:val="24"/>
        </w:rPr>
        <w:t>における知識</w:t>
      </w:r>
      <w:r w:rsidR="00A300E1" w:rsidRPr="005A3321">
        <w:rPr>
          <w:rFonts w:ascii="Times New Roman" w:hAnsi="Times New Roman" w:cs="Times New Roman"/>
          <w:sz w:val="24"/>
          <w:szCs w:val="24"/>
        </w:rPr>
        <w:t>、</w:t>
      </w:r>
      <w:r w:rsidR="00283C3A" w:rsidRPr="005A3321">
        <w:rPr>
          <w:rFonts w:ascii="Times New Roman" w:hAnsi="Times New Roman" w:cs="Times New Roman"/>
          <w:sz w:val="24"/>
          <w:szCs w:val="24"/>
        </w:rPr>
        <w:t>そして</w:t>
      </w:r>
      <w:r w:rsidR="00A300E1" w:rsidRPr="005A3321">
        <w:rPr>
          <w:rFonts w:ascii="Times New Roman" w:hAnsi="Times New Roman" w:cs="Times New Roman"/>
          <w:sz w:val="24"/>
          <w:szCs w:val="24"/>
        </w:rPr>
        <w:t>アカデミックライティング</w:t>
      </w:r>
      <w:r w:rsidR="00283C3A" w:rsidRPr="005A3321">
        <w:rPr>
          <w:rFonts w:ascii="Times New Roman" w:hAnsi="Times New Roman" w:cs="Times New Roman"/>
          <w:sz w:val="24"/>
          <w:szCs w:val="24"/>
        </w:rPr>
        <w:t>のルール</w:t>
      </w:r>
      <w:r w:rsidRPr="005A3321">
        <w:rPr>
          <w:rFonts w:ascii="Times New Roman" w:hAnsi="Times New Roman" w:cs="Times New Roman"/>
          <w:sz w:val="24"/>
          <w:szCs w:val="24"/>
        </w:rPr>
        <w:t>です。何度も読み返して身に付けておきましょう！</w:t>
      </w:r>
    </w:p>
    <w:p w14:paraId="1EBE3D0F" w14:textId="77777777" w:rsidR="000A3C03" w:rsidRPr="005A3321" w:rsidRDefault="000A3C03" w:rsidP="000A3C03">
      <w:pPr>
        <w:spacing w:line="300" w:lineRule="exact"/>
        <w:rPr>
          <w:rFonts w:ascii="Times New Roman" w:hAnsi="Times New Roman" w:cs="Times New Roman"/>
          <w:sz w:val="24"/>
          <w:szCs w:val="24"/>
        </w:rPr>
      </w:pPr>
    </w:p>
    <w:p w14:paraId="288BF84A" w14:textId="15202FB9" w:rsidR="007D1EF6" w:rsidRPr="005A3321" w:rsidRDefault="00473B4F" w:rsidP="00291F13">
      <w:pPr>
        <w:spacing w:line="400" w:lineRule="exact"/>
        <w:rPr>
          <w:rFonts w:ascii="Times New Roman" w:hAnsi="Times New Roman" w:cs="Times New Roman"/>
          <w:b/>
          <w:bCs/>
          <w:sz w:val="24"/>
          <w:szCs w:val="24"/>
        </w:rPr>
      </w:pPr>
      <w:r w:rsidRPr="005A3321">
        <w:rPr>
          <w:rFonts w:ascii="Segoe UI Symbol" w:hAnsi="Segoe UI Symbol" w:cs="Segoe UI Symbol"/>
          <w:b/>
          <w:bCs/>
          <w:sz w:val="24"/>
          <w:szCs w:val="24"/>
          <w:highlight w:val="cyan"/>
        </w:rPr>
        <w:t>★</w:t>
      </w:r>
      <w:r w:rsidRPr="005A3321">
        <w:rPr>
          <w:rFonts w:ascii="Times New Roman" w:hAnsi="Times New Roman" w:cs="Times New Roman"/>
          <w:b/>
          <w:bCs/>
          <w:sz w:val="24"/>
          <w:szCs w:val="24"/>
          <w:highlight w:val="cyan"/>
        </w:rPr>
        <w:t xml:space="preserve"> </w:t>
      </w:r>
      <w:r w:rsidRPr="005A3321">
        <w:rPr>
          <w:rFonts w:ascii="Times New Roman" w:hAnsi="Times New Roman" w:cs="Times New Roman"/>
          <w:b/>
          <w:bCs/>
          <w:sz w:val="24"/>
          <w:szCs w:val="24"/>
          <w:highlight w:val="cyan"/>
        </w:rPr>
        <w:t>使用方法：</w:t>
      </w:r>
      <w:r w:rsidRPr="005A3321">
        <w:rPr>
          <w:rFonts w:ascii="ＭＳ 明朝" w:eastAsia="ＭＳ 明朝" w:hAnsi="ＭＳ 明朝" w:cs="ＭＳ 明朝" w:hint="eastAsia"/>
          <w:b/>
          <w:bCs/>
          <w:sz w:val="24"/>
          <w:szCs w:val="24"/>
          <w:highlight w:val="cyan"/>
        </w:rPr>
        <w:t>①</w:t>
      </w:r>
      <w:r w:rsidRPr="005A3321">
        <w:rPr>
          <w:rFonts w:ascii="Times New Roman" w:hAnsi="Times New Roman" w:cs="Times New Roman"/>
          <w:b/>
          <w:bCs/>
          <w:sz w:val="24"/>
          <w:szCs w:val="24"/>
          <w:highlight w:val="cyan"/>
        </w:rPr>
        <w:t>一読する</w:t>
      </w:r>
      <w:r w:rsidRPr="005A3321">
        <w:rPr>
          <w:rFonts w:ascii="Times New Roman" w:hAnsi="Times New Roman" w:cs="Times New Roman"/>
          <w:b/>
          <w:bCs/>
          <w:sz w:val="24"/>
          <w:szCs w:val="24"/>
          <w:highlight w:val="cyan"/>
        </w:rPr>
        <w:t>→</w:t>
      </w:r>
      <w:r w:rsidRPr="005A3321">
        <w:rPr>
          <w:rFonts w:ascii="ＭＳ 明朝" w:eastAsia="ＭＳ 明朝" w:hAnsi="ＭＳ 明朝" w:cs="ＭＳ 明朝" w:hint="eastAsia"/>
          <w:b/>
          <w:bCs/>
          <w:sz w:val="24"/>
          <w:szCs w:val="24"/>
          <w:highlight w:val="cyan"/>
        </w:rPr>
        <w:t>②</w:t>
      </w:r>
      <w:r w:rsidRPr="005A3321">
        <w:rPr>
          <w:rFonts w:ascii="Times New Roman" w:hAnsi="Times New Roman" w:cs="Times New Roman"/>
          <w:b/>
          <w:bCs/>
          <w:sz w:val="24"/>
          <w:szCs w:val="24"/>
          <w:highlight w:val="cyan"/>
        </w:rPr>
        <w:t>エッセイを書く</w:t>
      </w:r>
      <w:r w:rsidRPr="005A3321">
        <w:rPr>
          <w:rFonts w:ascii="Times New Roman" w:hAnsi="Times New Roman" w:cs="Times New Roman"/>
          <w:b/>
          <w:bCs/>
          <w:sz w:val="24"/>
          <w:szCs w:val="24"/>
          <w:highlight w:val="cyan"/>
        </w:rPr>
        <w:t>→</w:t>
      </w:r>
      <w:r w:rsidRPr="005A3321">
        <w:rPr>
          <w:rFonts w:ascii="ＭＳ 明朝" w:eastAsia="ＭＳ 明朝" w:hAnsi="ＭＳ 明朝" w:cs="ＭＳ 明朝" w:hint="eastAsia"/>
          <w:b/>
          <w:bCs/>
          <w:sz w:val="24"/>
          <w:szCs w:val="24"/>
          <w:highlight w:val="cyan"/>
        </w:rPr>
        <w:t>③</w:t>
      </w:r>
      <w:r w:rsidRPr="005A3321">
        <w:rPr>
          <w:rFonts w:ascii="Times New Roman" w:hAnsi="Times New Roman" w:cs="Times New Roman"/>
          <w:b/>
          <w:bCs/>
          <w:sz w:val="24"/>
          <w:szCs w:val="24"/>
          <w:highlight w:val="cyan"/>
        </w:rPr>
        <w:t>もう一度チェック</w:t>
      </w:r>
    </w:p>
    <w:p w14:paraId="47746278" w14:textId="56F26A1D" w:rsidR="00473B4F" w:rsidRPr="005A3321" w:rsidRDefault="00473B4F" w:rsidP="00291F13">
      <w:pPr>
        <w:spacing w:line="400" w:lineRule="exact"/>
        <w:rPr>
          <w:rFonts w:ascii="Times New Roman" w:hAnsi="Times New Roman" w:cs="Times New Roman"/>
          <w:sz w:val="24"/>
          <w:szCs w:val="24"/>
        </w:rPr>
      </w:pPr>
    </w:p>
    <w:p w14:paraId="2F700873" w14:textId="0742AACE" w:rsidR="007D1EF6" w:rsidRPr="005A3321" w:rsidRDefault="00974C05" w:rsidP="00291F13">
      <w:pPr>
        <w:spacing w:line="400" w:lineRule="exact"/>
        <w:jc w:val="center"/>
        <w:rPr>
          <w:rFonts w:ascii="Times New Roman" w:hAnsi="Times New Roman" w:cs="Times New Roman"/>
          <w:b/>
          <w:bCs/>
          <w:sz w:val="36"/>
          <w:szCs w:val="36"/>
          <w:bdr w:val="single" w:sz="4" w:space="0" w:color="auto"/>
        </w:rPr>
      </w:pPr>
      <w:r w:rsidRPr="005A3321">
        <w:rPr>
          <w:rFonts w:ascii="Times New Roman" w:hAnsi="Times New Roman" w:cs="Times New Roman"/>
          <w:b/>
          <w:bCs/>
          <w:sz w:val="36"/>
          <w:szCs w:val="36"/>
          <w:highlight w:val="green"/>
          <w:bdr w:val="single" w:sz="4" w:space="0" w:color="auto"/>
        </w:rPr>
        <w:t>文法</w:t>
      </w:r>
      <w:r w:rsidR="00194EC3" w:rsidRPr="005A3321">
        <w:rPr>
          <w:rFonts w:ascii="Times New Roman" w:hAnsi="Times New Roman" w:cs="Times New Roman"/>
          <w:b/>
          <w:bCs/>
          <w:sz w:val="36"/>
          <w:szCs w:val="36"/>
          <w:highlight w:val="green"/>
          <w:bdr w:val="single" w:sz="4" w:space="0" w:color="auto"/>
        </w:rPr>
        <w:t>編</w:t>
      </w:r>
    </w:p>
    <w:p w14:paraId="5473CBFE" w14:textId="77777777" w:rsidR="00974C05" w:rsidRPr="005A3321" w:rsidRDefault="00974C05" w:rsidP="000A3C03">
      <w:pPr>
        <w:spacing w:line="300" w:lineRule="exact"/>
        <w:rPr>
          <w:rFonts w:ascii="Times New Roman" w:hAnsi="Times New Roman" w:cs="Times New Roman"/>
          <w:b/>
          <w:bCs/>
          <w:sz w:val="24"/>
          <w:szCs w:val="24"/>
          <w:highlight w:val="yellow"/>
        </w:rPr>
      </w:pPr>
    </w:p>
    <w:p w14:paraId="56E960C5" w14:textId="0B303BD3" w:rsidR="007D1EF6" w:rsidRPr="005A3321" w:rsidRDefault="007D1EF6"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①</w:t>
      </w:r>
      <w:r w:rsidRPr="005A3321">
        <w:rPr>
          <w:rFonts w:ascii="Times New Roman" w:hAnsi="Times New Roman" w:cs="Times New Roman"/>
          <w:b/>
          <w:bCs/>
          <w:sz w:val="28"/>
          <w:szCs w:val="28"/>
          <w:highlight w:val="yellow"/>
        </w:rPr>
        <w:t xml:space="preserve"> For example</w:t>
      </w:r>
      <w:r w:rsidRPr="005A3321">
        <w:rPr>
          <w:rFonts w:ascii="Times New Roman" w:hAnsi="Times New Roman" w:cs="Times New Roman"/>
          <w:b/>
          <w:bCs/>
          <w:sz w:val="28"/>
          <w:szCs w:val="28"/>
          <w:highlight w:val="yellow"/>
        </w:rPr>
        <w:t>の後ろに必ず</w:t>
      </w:r>
      <w:r w:rsidRPr="005A3321">
        <w:rPr>
          <w:rFonts w:ascii="Times New Roman" w:hAnsi="Times New Roman" w:cs="Times New Roman"/>
          <w:b/>
          <w:bCs/>
          <w:sz w:val="28"/>
          <w:szCs w:val="28"/>
          <w:highlight w:val="yellow"/>
        </w:rPr>
        <w:t>SV</w:t>
      </w:r>
      <w:r w:rsidRPr="005A3321">
        <w:rPr>
          <w:rFonts w:ascii="Times New Roman" w:hAnsi="Times New Roman" w:cs="Times New Roman"/>
          <w:b/>
          <w:bCs/>
          <w:sz w:val="28"/>
          <w:szCs w:val="28"/>
          <w:highlight w:val="yellow"/>
        </w:rPr>
        <w:t>が来ているか。</w:t>
      </w:r>
    </w:p>
    <w:p w14:paraId="534365DA" w14:textId="0011D11F" w:rsidR="007D1EF6" w:rsidRPr="005A3321" w:rsidRDefault="00C77F68"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for example</w:t>
      </w:r>
      <w:r w:rsidRPr="005A3321">
        <w:rPr>
          <w:rFonts w:ascii="Times New Roman" w:hAnsi="Times New Roman" w:cs="Times New Roman"/>
          <w:sz w:val="24"/>
          <w:szCs w:val="24"/>
        </w:rPr>
        <w:t>は副詞なので、文頭で使う場合名詞を列挙することはできません。</w:t>
      </w:r>
      <w:r w:rsidR="007D1EF6" w:rsidRPr="005A3321">
        <w:rPr>
          <w:rFonts w:ascii="Times New Roman" w:hAnsi="Times New Roman" w:cs="Times New Roman"/>
          <w:sz w:val="24"/>
          <w:szCs w:val="24"/>
        </w:rPr>
        <w:t>（例</w:t>
      </w:r>
      <w:r w:rsidR="007D1EF6" w:rsidRPr="005A3321">
        <w:rPr>
          <w:rFonts w:ascii="Times New Roman" w:hAnsi="Times New Roman" w:cs="Times New Roman"/>
          <w:sz w:val="24"/>
          <w:szCs w:val="24"/>
        </w:rPr>
        <w:t>, For example, global warming, climate change and air pollution.</w:t>
      </w:r>
      <w:r w:rsidR="007D1EF6" w:rsidRPr="005A3321">
        <w:rPr>
          <w:rFonts w:ascii="Times New Roman" w:hAnsi="Times New Roman" w:cs="Times New Roman"/>
          <w:sz w:val="24"/>
          <w:szCs w:val="24"/>
        </w:rPr>
        <w:t>）</w:t>
      </w:r>
      <w:r w:rsidRPr="005A3321">
        <w:rPr>
          <w:rFonts w:ascii="Times New Roman" w:hAnsi="Times New Roman" w:cs="Times New Roman"/>
          <w:sz w:val="24"/>
          <w:szCs w:val="24"/>
        </w:rPr>
        <w:t>。</w:t>
      </w:r>
      <w:r w:rsidR="00737BB6" w:rsidRPr="005A3321">
        <w:rPr>
          <w:rFonts w:ascii="Times New Roman" w:hAnsi="Times New Roman" w:cs="Times New Roman"/>
          <w:sz w:val="24"/>
          <w:szCs w:val="24"/>
        </w:rPr>
        <w:t>よって、</w:t>
      </w:r>
      <w:r w:rsidR="007D1EF6" w:rsidRPr="005A3321">
        <w:rPr>
          <w:rFonts w:ascii="Times New Roman" w:hAnsi="Times New Roman" w:cs="Times New Roman"/>
          <w:sz w:val="24"/>
          <w:szCs w:val="24"/>
        </w:rPr>
        <w:t>For example, SV.</w:t>
      </w:r>
      <w:r w:rsidRPr="005A3321">
        <w:rPr>
          <w:rFonts w:ascii="Times New Roman" w:hAnsi="Times New Roman" w:cs="Times New Roman"/>
          <w:sz w:val="24"/>
          <w:szCs w:val="24"/>
        </w:rPr>
        <w:t>のように</w:t>
      </w:r>
      <w:r w:rsidRPr="005A3321">
        <w:rPr>
          <w:rFonts w:ascii="Times New Roman" w:hAnsi="Times New Roman" w:cs="Times New Roman"/>
          <w:sz w:val="24"/>
          <w:szCs w:val="24"/>
        </w:rPr>
        <w:t>SV</w:t>
      </w:r>
      <w:r w:rsidRPr="005A3321">
        <w:rPr>
          <w:rFonts w:ascii="Times New Roman" w:hAnsi="Times New Roman" w:cs="Times New Roman"/>
          <w:sz w:val="24"/>
          <w:szCs w:val="24"/>
        </w:rPr>
        <w:t>が来るように書きましょう。</w:t>
      </w:r>
    </w:p>
    <w:p w14:paraId="63F8F524" w14:textId="77777777" w:rsidR="007D1EF6" w:rsidRPr="005A3321" w:rsidRDefault="007D1EF6" w:rsidP="00291F13">
      <w:pPr>
        <w:spacing w:line="400" w:lineRule="exact"/>
        <w:rPr>
          <w:rFonts w:ascii="Times New Roman" w:hAnsi="Times New Roman" w:cs="Times New Roman"/>
          <w:sz w:val="24"/>
          <w:szCs w:val="24"/>
        </w:rPr>
      </w:pPr>
    </w:p>
    <w:p w14:paraId="382CF050" w14:textId="1E163F35" w:rsidR="007D1EF6" w:rsidRPr="005A3321" w:rsidRDefault="007D1EF6"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②</w:t>
      </w:r>
      <w:r w:rsidRPr="005A3321">
        <w:rPr>
          <w:rFonts w:ascii="Times New Roman" w:hAnsi="Times New Roman" w:cs="Times New Roman"/>
          <w:b/>
          <w:bCs/>
          <w:sz w:val="28"/>
          <w:szCs w:val="28"/>
          <w:highlight w:val="yellow"/>
        </w:rPr>
        <w:t xml:space="preserve"> However, Therefore</w:t>
      </w:r>
      <w:r w:rsidRPr="005A3321">
        <w:rPr>
          <w:rFonts w:ascii="Times New Roman" w:hAnsi="Times New Roman" w:cs="Times New Roman"/>
          <w:b/>
          <w:bCs/>
          <w:sz w:val="28"/>
          <w:szCs w:val="28"/>
          <w:highlight w:val="yellow"/>
        </w:rPr>
        <w:t>は副詞！</w:t>
      </w:r>
      <w:r w:rsidRPr="005A3321">
        <w:rPr>
          <w:rFonts w:ascii="Times New Roman" w:hAnsi="Times New Roman" w:cs="Times New Roman"/>
          <w:b/>
          <w:bCs/>
          <w:sz w:val="28"/>
          <w:szCs w:val="28"/>
          <w:highlight w:val="yellow"/>
        </w:rPr>
        <w:t>SV</w:t>
      </w:r>
      <w:r w:rsidRPr="005A3321">
        <w:rPr>
          <w:rFonts w:ascii="Times New Roman" w:hAnsi="Times New Roman" w:cs="Times New Roman"/>
          <w:b/>
          <w:bCs/>
          <w:sz w:val="28"/>
          <w:szCs w:val="28"/>
          <w:highlight w:val="yellow"/>
        </w:rPr>
        <w:t>と</w:t>
      </w:r>
      <w:r w:rsidRPr="005A3321">
        <w:rPr>
          <w:rFonts w:ascii="Times New Roman" w:hAnsi="Times New Roman" w:cs="Times New Roman"/>
          <w:b/>
          <w:bCs/>
          <w:sz w:val="28"/>
          <w:szCs w:val="28"/>
          <w:highlight w:val="yellow"/>
        </w:rPr>
        <w:t>SV</w:t>
      </w:r>
      <w:r w:rsidRPr="005A3321">
        <w:rPr>
          <w:rFonts w:ascii="Times New Roman" w:hAnsi="Times New Roman" w:cs="Times New Roman"/>
          <w:b/>
          <w:bCs/>
          <w:sz w:val="28"/>
          <w:szCs w:val="28"/>
          <w:highlight w:val="yellow"/>
        </w:rPr>
        <w:t>をつなぐことは不可！</w:t>
      </w:r>
    </w:p>
    <w:p w14:paraId="56838CF9" w14:textId="3606B350" w:rsidR="007D1EF6" w:rsidRPr="005A3321" w:rsidRDefault="007D1EF6" w:rsidP="00291F13">
      <w:pPr>
        <w:spacing w:line="400" w:lineRule="exact"/>
        <w:rPr>
          <w:rFonts w:ascii="Times New Roman" w:hAnsi="Times New Roman" w:cs="Times New Roman"/>
          <w:sz w:val="24"/>
          <w:szCs w:val="24"/>
        </w:rPr>
      </w:pPr>
      <w:r w:rsidRPr="005A3321">
        <w:rPr>
          <w:rFonts w:ascii="Segoe UI Emoji" w:hAnsi="Segoe UI Emoji" w:cs="Segoe UI Emoji"/>
          <w:sz w:val="24"/>
          <w:szCs w:val="24"/>
        </w:rPr>
        <w:t>✖</w:t>
      </w:r>
      <w:r w:rsidRPr="005A3321">
        <w:rPr>
          <w:rFonts w:ascii="Times New Roman" w:hAnsi="Times New Roman" w:cs="Times New Roman"/>
          <w:sz w:val="24"/>
          <w:szCs w:val="24"/>
        </w:rPr>
        <w:t xml:space="preserve"> SV, however [therefore], SV.</w:t>
      </w:r>
      <w:r w:rsidR="003728C7" w:rsidRPr="005A3321">
        <w:rPr>
          <w:rFonts w:ascii="Times New Roman" w:hAnsi="Times New Roman" w:cs="Times New Roman"/>
          <w:sz w:val="24"/>
          <w:szCs w:val="24"/>
        </w:rPr>
        <w:t xml:space="preserve"> → SV</w:t>
      </w:r>
      <w:r w:rsidR="003728C7" w:rsidRPr="005A3321">
        <w:rPr>
          <w:rFonts w:ascii="Times New Roman" w:hAnsi="Times New Roman" w:cs="Times New Roman"/>
          <w:sz w:val="24"/>
          <w:szCs w:val="24"/>
        </w:rPr>
        <w:t>と</w:t>
      </w:r>
      <w:r w:rsidR="003728C7" w:rsidRPr="005A3321">
        <w:rPr>
          <w:rFonts w:ascii="Times New Roman" w:hAnsi="Times New Roman" w:cs="Times New Roman"/>
          <w:sz w:val="24"/>
          <w:szCs w:val="24"/>
        </w:rPr>
        <w:t>SV</w:t>
      </w:r>
      <w:r w:rsidR="003728C7" w:rsidRPr="005A3321">
        <w:rPr>
          <w:rFonts w:ascii="Times New Roman" w:hAnsi="Times New Roman" w:cs="Times New Roman"/>
          <w:sz w:val="24"/>
          <w:szCs w:val="24"/>
        </w:rPr>
        <w:t>はつなぐことはできない</w:t>
      </w:r>
    </w:p>
    <w:p w14:paraId="104E3792" w14:textId="656931BF"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〇</w:t>
      </w:r>
      <w:r w:rsidRPr="005A3321">
        <w:rPr>
          <w:rFonts w:ascii="Times New Roman" w:hAnsi="Times New Roman" w:cs="Times New Roman"/>
          <w:sz w:val="24"/>
          <w:szCs w:val="24"/>
        </w:rPr>
        <w:t xml:space="preserve"> However [Therefore], SV. →</w:t>
      </w:r>
      <w:r w:rsidRPr="005A3321">
        <w:rPr>
          <w:rFonts w:ascii="Times New Roman" w:hAnsi="Times New Roman" w:cs="Times New Roman"/>
          <w:sz w:val="24"/>
          <w:szCs w:val="24"/>
        </w:rPr>
        <w:t>原則文頭で使う</w:t>
      </w:r>
    </w:p>
    <w:p w14:paraId="60995E56" w14:textId="76C4F716" w:rsidR="007D1EF6" w:rsidRPr="005A3321" w:rsidRDefault="007D1EF6" w:rsidP="00291F13">
      <w:pPr>
        <w:spacing w:line="400" w:lineRule="exact"/>
        <w:rPr>
          <w:rFonts w:ascii="Times New Roman" w:hAnsi="Times New Roman" w:cs="Times New Roman"/>
          <w:sz w:val="24"/>
          <w:szCs w:val="24"/>
        </w:rPr>
      </w:pPr>
    </w:p>
    <w:p w14:paraId="7D47EBC4" w14:textId="7E300306" w:rsidR="007D1EF6" w:rsidRPr="005A3321" w:rsidRDefault="007D1EF6"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③</w:t>
      </w:r>
      <w:r w:rsidRPr="005A3321">
        <w:rPr>
          <w:rFonts w:ascii="Times New Roman" w:hAnsi="Times New Roman" w:cs="Times New Roman"/>
          <w:b/>
          <w:bCs/>
          <w:sz w:val="28"/>
          <w:szCs w:val="28"/>
          <w:highlight w:val="yellow"/>
        </w:rPr>
        <w:t xml:space="preserve"> Especially</w:t>
      </w:r>
      <w:r w:rsidRPr="005A3321">
        <w:rPr>
          <w:rFonts w:ascii="Times New Roman" w:hAnsi="Times New Roman" w:cs="Times New Roman"/>
          <w:b/>
          <w:bCs/>
          <w:sz w:val="28"/>
          <w:szCs w:val="28"/>
          <w:highlight w:val="yellow"/>
        </w:rPr>
        <w:t>や</w:t>
      </w:r>
      <w:r w:rsidRPr="005A3321">
        <w:rPr>
          <w:rFonts w:ascii="Times New Roman" w:hAnsi="Times New Roman" w:cs="Times New Roman"/>
          <w:b/>
          <w:bCs/>
          <w:sz w:val="28"/>
          <w:szCs w:val="28"/>
          <w:highlight w:val="yellow"/>
        </w:rPr>
        <w:t>Particularly</w:t>
      </w:r>
      <w:r w:rsidRPr="005A3321">
        <w:rPr>
          <w:rFonts w:ascii="Times New Roman" w:hAnsi="Times New Roman" w:cs="Times New Roman"/>
          <w:b/>
          <w:bCs/>
          <w:sz w:val="28"/>
          <w:szCs w:val="28"/>
          <w:highlight w:val="yellow"/>
        </w:rPr>
        <w:t>を文頭で使うのは不可！</w:t>
      </w:r>
    </w:p>
    <w:p w14:paraId="7D40F7CE" w14:textId="77777777" w:rsidR="00C77F68" w:rsidRPr="005A3321" w:rsidRDefault="007D1EF6" w:rsidP="00291F13">
      <w:pPr>
        <w:spacing w:line="400" w:lineRule="exact"/>
        <w:rPr>
          <w:rFonts w:ascii="Times New Roman" w:hAnsi="Times New Roman" w:cs="Times New Roman"/>
          <w:sz w:val="24"/>
          <w:szCs w:val="24"/>
        </w:rPr>
      </w:pPr>
      <w:r w:rsidRPr="005A3321">
        <w:rPr>
          <w:rFonts w:ascii="Segoe UI Emoji" w:hAnsi="Segoe UI Emoji" w:cs="Segoe UI Emoji"/>
          <w:sz w:val="24"/>
          <w:szCs w:val="24"/>
        </w:rPr>
        <w:t>✖</w:t>
      </w:r>
      <w:r w:rsidRPr="005A3321">
        <w:rPr>
          <w:rFonts w:ascii="Times New Roman" w:hAnsi="Times New Roman" w:cs="Times New Roman"/>
          <w:sz w:val="24"/>
          <w:szCs w:val="24"/>
        </w:rPr>
        <w:t xml:space="preserve"> Especially [Particularly], S V.</w:t>
      </w:r>
      <w:r w:rsidR="00C77F68" w:rsidRPr="005A3321">
        <w:rPr>
          <w:rFonts w:ascii="Times New Roman" w:hAnsi="Times New Roman" w:cs="Times New Roman"/>
          <w:sz w:val="24"/>
          <w:szCs w:val="24"/>
        </w:rPr>
        <w:t>「特に」としたい場合は、</w:t>
      </w:r>
      <w:r w:rsidR="00C77F68" w:rsidRPr="005A3321">
        <w:rPr>
          <w:rFonts w:ascii="Times New Roman" w:hAnsi="Times New Roman" w:cs="Times New Roman"/>
          <w:sz w:val="24"/>
          <w:szCs w:val="24"/>
        </w:rPr>
        <w:t>I</w:t>
      </w:r>
      <w:r w:rsidR="00815CF9" w:rsidRPr="005A3321">
        <w:rPr>
          <w:rFonts w:ascii="Times New Roman" w:hAnsi="Times New Roman" w:cs="Times New Roman"/>
          <w:sz w:val="24"/>
          <w:szCs w:val="24"/>
        </w:rPr>
        <w:t>n particular</w:t>
      </w:r>
      <w:r w:rsidR="00815CF9" w:rsidRPr="005A3321">
        <w:rPr>
          <w:rFonts w:ascii="Times New Roman" w:hAnsi="Times New Roman" w:cs="Times New Roman"/>
          <w:sz w:val="24"/>
          <w:szCs w:val="24"/>
        </w:rPr>
        <w:t>を使</w:t>
      </w:r>
      <w:r w:rsidR="00C77F68" w:rsidRPr="005A3321">
        <w:rPr>
          <w:rFonts w:ascii="Times New Roman" w:hAnsi="Times New Roman" w:cs="Times New Roman"/>
          <w:sz w:val="24"/>
          <w:szCs w:val="24"/>
        </w:rPr>
        <w:t>い、</w:t>
      </w:r>
      <w:r w:rsidR="00815CF9" w:rsidRPr="005A3321">
        <w:rPr>
          <w:rFonts w:ascii="Times New Roman" w:hAnsi="Times New Roman" w:cs="Times New Roman"/>
          <w:sz w:val="24"/>
          <w:szCs w:val="24"/>
        </w:rPr>
        <w:t>In particular, SV.</w:t>
      </w:r>
      <w:r w:rsidR="00C77F68" w:rsidRPr="005A3321">
        <w:rPr>
          <w:rFonts w:ascii="Times New Roman" w:hAnsi="Times New Roman" w:cs="Times New Roman"/>
          <w:sz w:val="24"/>
          <w:szCs w:val="24"/>
        </w:rPr>
        <w:t>とすること。</w:t>
      </w:r>
      <w:r w:rsidR="00C77F68" w:rsidRPr="005A3321">
        <w:rPr>
          <w:rFonts w:ascii="Times New Roman" w:hAnsi="Times New Roman" w:cs="Times New Roman"/>
          <w:sz w:val="24"/>
          <w:szCs w:val="24"/>
        </w:rPr>
        <w:t>especially</w:t>
      </w:r>
      <w:r w:rsidR="00C77F68" w:rsidRPr="005A3321">
        <w:rPr>
          <w:rFonts w:ascii="Times New Roman" w:hAnsi="Times New Roman" w:cs="Times New Roman"/>
          <w:sz w:val="24"/>
          <w:szCs w:val="24"/>
        </w:rPr>
        <w:t>と</w:t>
      </w:r>
      <w:r w:rsidR="00C77F68" w:rsidRPr="005A3321">
        <w:rPr>
          <w:rFonts w:ascii="Times New Roman" w:hAnsi="Times New Roman" w:cs="Times New Roman"/>
          <w:sz w:val="24"/>
          <w:szCs w:val="24"/>
        </w:rPr>
        <w:t>particularly</w:t>
      </w:r>
      <w:r w:rsidR="00C77F68" w:rsidRPr="005A3321">
        <w:rPr>
          <w:rFonts w:ascii="Times New Roman" w:hAnsi="Times New Roman" w:cs="Times New Roman"/>
          <w:sz w:val="24"/>
          <w:szCs w:val="24"/>
        </w:rPr>
        <w:t>は抽象</w:t>
      </w:r>
      <w:r w:rsidR="00C77F68" w:rsidRPr="005A3321">
        <w:rPr>
          <w:rFonts w:ascii="Times New Roman" w:hAnsi="Times New Roman" w:cs="Times New Roman"/>
          <w:sz w:val="24"/>
          <w:szCs w:val="24"/>
        </w:rPr>
        <w:t>→</w:t>
      </w:r>
      <w:r w:rsidR="00C77F68" w:rsidRPr="005A3321">
        <w:rPr>
          <w:rFonts w:ascii="Times New Roman" w:hAnsi="Times New Roman" w:cs="Times New Roman"/>
          <w:sz w:val="24"/>
          <w:szCs w:val="24"/>
        </w:rPr>
        <w:t>具体の流れを表す際に使います。</w:t>
      </w:r>
    </w:p>
    <w:p w14:paraId="26A60174" w14:textId="730F519A" w:rsidR="00815CF9" w:rsidRPr="005A3321" w:rsidRDefault="00C77F68"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例</w:t>
      </w:r>
      <w:r w:rsidRPr="005A3321">
        <w:rPr>
          <w:rFonts w:ascii="Times New Roman" w:hAnsi="Times New Roman" w:cs="Times New Roman"/>
          <w:sz w:val="24"/>
          <w:szCs w:val="24"/>
        </w:rPr>
        <w:t xml:space="preserve">: Football is one of the most popular team sports in many parts of the world, </w:t>
      </w:r>
      <w:r w:rsidRPr="005A3321">
        <w:rPr>
          <w:rFonts w:ascii="Times New Roman" w:hAnsi="Times New Roman" w:cs="Times New Roman"/>
          <w:b/>
          <w:bCs/>
          <w:sz w:val="24"/>
          <w:szCs w:val="24"/>
        </w:rPr>
        <w:t xml:space="preserve">especially [particularly] </w:t>
      </w:r>
      <w:r w:rsidRPr="005A3321">
        <w:rPr>
          <w:rFonts w:ascii="Times New Roman" w:hAnsi="Times New Roman" w:cs="Times New Roman"/>
          <w:sz w:val="24"/>
          <w:szCs w:val="24"/>
        </w:rPr>
        <w:t xml:space="preserve">in Europe. </w:t>
      </w:r>
      <w:r w:rsidR="00815CF9" w:rsidRPr="005A3321">
        <w:rPr>
          <w:rFonts w:ascii="Times New Roman" w:hAnsi="Times New Roman" w:cs="Times New Roman"/>
          <w:sz w:val="24"/>
          <w:szCs w:val="24"/>
        </w:rPr>
        <w:t xml:space="preserve"> </w:t>
      </w:r>
    </w:p>
    <w:p w14:paraId="1BA31474" w14:textId="5A5475CA" w:rsidR="007D1EF6" w:rsidRPr="005A3321" w:rsidRDefault="007D1EF6" w:rsidP="00291F13">
      <w:pPr>
        <w:spacing w:line="400" w:lineRule="exact"/>
        <w:rPr>
          <w:rFonts w:ascii="Times New Roman" w:hAnsi="Times New Roman" w:cs="Times New Roman"/>
          <w:sz w:val="24"/>
          <w:szCs w:val="24"/>
        </w:rPr>
      </w:pPr>
    </w:p>
    <w:p w14:paraId="7537A371" w14:textId="3988DACC" w:rsidR="007D1EF6" w:rsidRPr="005A3321" w:rsidRDefault="007D1EF6"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④</w:t>
      </w:r>
      <w:r w:rsidRPr="005A3321">
        <w:rPr>
          <w:rFonts w:ascii="Times New Roman" w:hAnsi="Times New Roman" w:cs="Times New Roman"/>
          <w:b/>
          <w:bCs/>
          <w:sz w:val="28"/>
          <w:szCs w:val="28"/>
          <w:highlight w:val="yellow"/>
        </w:rPr>
        <w:t xml:space="preserve"> Due to, Because of, Despite</w:t>
      </w:r>
      <w:r w:rsidRPr="005A3321">
        <w:rPr>
          <w:rFonts w:ascii="Times New Roman" w:hAnsi="Times New Roman" w:cs="Times New Roman"/>
          <w:b/>
          <w:bCs/>
          <w:sz w:val="28"/>
          <w:szCs w:val="28"/>
          <w:highlight w:val="yellow"/>
        </w:rPr>
        <w:t>は前置詞！後ろに名詞が来ているか</w:t>
      </w:r>
      <w:r w:rsidR="00127199" w:rsidRPr="005A3321">
        <w:rPr>
          <w:rFonts w:ascii="Times New Roman" w:hAnsi="Times New Roman" w:cs="Times New Roman"/>
          <w:b/>
          <w:bCs/>
          <w:sz w:val="28"/>
          <w:szCs w:val="28"/>
          <w:highlight w:val="yellow"/>
        </w:rPr>
        <w:t>要確認</w:t>
      </w:r>
      <w:r w:rsidRPr="005A3321">
        <w:rPr>
          <w:rFonts w:ascii="Times New Roman" w:hAnsi="Times New Roman" w:cs="Times New Roman"/>
          <w:b/>
          <w:bCs/>
          <w:sz w:val="28"/>
          <w:szCs w:val="28"/>
          <w:highlight w:val="yellow"/>
        </w:rPr>
        <w:t>！</w:t>
      </w:r>
    </w:p>
    <w:p w14:paraId="661E1B96" w14:textId="3455F6D2" w:rsidR="007D1EF6" w:rsidRPr="005A3321" w:rsidRDefault="007D1EF6" w:rsidP="00291F13">
      <w:pPr>
        <w:spacing w:line="400" w:lineRule="exact"/>
        <w:rPr>
          <w:rFonts w:ascii="Times New Roman" w:hAnsi="Times New Roman" w:cs="Times New Roman"/>
          <w:sz w:val="24"/>
          <w:szCs w:val="24"/>
        </w:rPr>
      </w:pPr>
      <w:r w:rsidRPr="005A3321">
        <w:rPr>
          <w:rFonts w:ascii="Segoe UI Emoji" w:hAnsi="Segoe UI Emoji" w:cs="Segoe UI Emoji"/>
          <w:sz w:val="24"/>
          <w:szCs w:val="24"/>
        </w:rPr>
        <w:t>✖</w:t>
      </w:r>
      <w:r w:rsidRPr="005A3321">
        <w:rPr>
          <w:rFonts w:ascii="Times New Roman" w:hAnsi="Times New Roman" w:cs="Times New Roman"/>
          <w:sz w:val="24"/>
          <w:szCs w:val="24"/>
        </w:rPr>
        <w:t xml:space="preserve"> Due to the problem was serious, SV.</w:t>
      </w:r>
    </w:p>
    <w:p w14:paraId="06483D48" w14:textId="5B2D2F0C"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〇</w:t>
      </w:r>
      <w:r w:rsidRPr="005A3321">
        <w:rPr>
          <w:rFonts w:ascii="Times New Roman" w:hAnsi="Times New Roman" w:cs="Times New Roman"/>
          <w:sz w:val="24"/>
          <w:szCs w:val="24"/>
        </w:rPr>
        <w:t xml:space="preserve">  Due to the seriousness of the problem, SV.</w:t>
      </w:r>
    </w:p>
    <w:p w14:paraId="6F72BFA4" w14:textId="0C77C136"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節を続ける場合は</w:t>
      </w:r>
      <w:r w:rsidR="00291F13" w:rsidRPr="005A3321">
        <w:rPr>
          <w:rFonts w:ascii="Times New Roman" w:hAnsi="Times New Roman" w:cs="Times New Roman"/>
          <w:sz w:val="24"/>
          <w:szCs w:val="24"/>
        </w:rPr>
        <w:t>Because [Since] SV, S’V’.</w:t>
      </w:r>
      <w:r w:rsidR="00514158" w:rsidRPr="005A3321">
        <w:rPr>
          <w:rFonts w:ascii="Times New Roman" w:hAnsi="Times New Roman" w:cs="Times New Roman"/>
          <w:sz w:val="24"/>
          <w:szCs w:val="24"/>
        </w:rPr>
        <w:t>や</w:t>
      </w:r>
      <w:r w:rsidRPr="005A3321">
        <w:rPr>
          <w:rFonts w:ascii="Times New Roman" w:hAnsi="Times New Roman" w:cs="Times New Roman"/>
          <w:sz w:val="24"/>
          <w:szCs w:val="24"/>
        </w:rPr>
        <w:t>Although SV, S</w:t>
      </w:r>
      <w:r w:rsidR="00291F13" w:rsidRPr="005A3321">
        <w:rPr>
          <w:rFonts w:ascii="Times New Roman" w:hAnsi="Times New Roman" w:cs="Times New Roman"/>
          <w:sz w:val="24"/>
          <w:szCs w:val="24"/>
        </w:rPr>
        <w:t>’</w:t>
      </w:r>
      <w:r w:rsidRPr="005A3321">
        <w:rPr>
          <w:rFonts w:ascii="Times New Roman" w:hAnsi="Times New Roman" w:cs="Times New Roman"/>
          <w:sz w:val="24"/>
          <w:szCs w:val="24"/>
        </w:rPr>
        <w:t>V</w:t>
      </w:r>
      <w:r w:rsidR="00291F13" w:rsidRPr="005A3321">
        <w:rPr>
          <w:rFonts w:ascii="Times New Roman" w:hAnsi="Times New Roman" w:cs="Times New Roman"/>
          <w:sz w:val="24"/>
          <w:szCs w:val="24"/>
        </w:rPr>
        <w:t>’</w:t>
      </w:r>
      <w:r w:rsidRPr="005A3321">
        <w:rPr>
          <w:rFonts w:ascii="Times New Roman" w:hAnsi="Times New Roman" w:cs="Times New Roman"/>
          <w:sz w:val="24"/>
          <w:szCs w:val="24"/>
        </w:rPr>
        <w:t>.</w:t>
      </w:r>
      <w:r w:rsidRPr="005A3321">
        <w:rPr>
          <w:rFonts w:ascii="Times New Roman" w:hAnsi="Times New Roman" w:cs="Times New Roman"/>
          <w:sz w:val="24"/>
          <w:szCs w:val="24"/>
        </w:rPr>
        <w:t>とすること</w:t>
      </w:r>
    </w:p>
    <w:p w14:paraId="48658278" w14:textId="1308B64D" w:rsidR="007D1EF6" w:rsidRPr="005A3321" w:rsidRDefault="007D1EF6" w:rsidP="00291F13">
      <w:pPr>
        <w:spacing w:line="400" w:lineRule="exact"/>
        <w:rPr>
          <w:rFonts w:ascii="Times New Roman" w:hAnsi="Times New Roman" w:cs="Times New Roman"/>
          <w:sz w:val="24"/>
          <w:szCs w:val="24"/>
        </w:rPr>
      </w:pPr>
    </w:p>
    <w:p w14:paraId="504672C0" w14:textId="06AA57E4" w:rsidR="007D1EF6" w:rsidRPr="005A3321" w:rsidRDefault="007D1EF6"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⑤</w:t>
      </w:r>
      <w:r w:rsidRPr="005A3321">
        <w:rPr>
          <w:rFonts w:ascii="Times New Roman" w:hAnsi="Times New Roman" w:cs="Times New Roman"/>
          <w:b/>
          <w:bCs/>
          <w:sz w:val="28"/>
          <w:szCs w:val="28"/>
          <w:highlight w:val="yellow"/>
        </w:rPr>
        <w:t xml:space="preserve"> </w:t>
      </w:r>
      <w:r w:rsidRPr="005A3321">
        <w:rPr>
          <w:rFonts w:ascii="Times New Roman" w:hAnsi="Times New Roman" w:cs="Times New Roman"/>
          <w:b/>
          <w:bCs/>
          <w:sz w:val="28"/>
          <w:szCs w:val="28"/>
          <w:highlight w:val="yellow"/>
        </w:rPr>
        <w:t>文頭で</w:t>
      </w:r>
      <w:r w:rsidRPr="005A3321">
        <w:rPr>
          <w:rFonts w:ascii="Times New Roman" w:hAnsi="Times New Roman" w:cs="Times New Roman"/>
          <w:b/>
          <w:bCs/>
          <w:sz w:val="28"/>
          <w:szCs w:val="28"/>
          <w:highlight w:val="yellow"/>
        </w:rPr>
        <w:t>So, But, And</w:t>
      </w:r>
      <w:r w:rsidRPr="005A3321">
        <w:rPr>
          <w:rFonts w:ascii="Times New Roman" w:hAnsi="Times New Roman" w:cs="Times New Roman"/>
          <w:b/>
          <w:bCs/>
          <w:sz w:val="28"/>
          <w:szCs w:val="28"/>
          <w:highlight w:val="yellow"/>
        </w:rPr>
        <w:t>の使用は禁止！</w:t>
      </w:r>
    </w:p>
    <w:p w14:paraId="4FFA8345" w14:textId="52F54737" w:rsidR="007D1EF6" w:rsidRPr="005A3321" w:rsidRDefault="007D1EF6" w:rsidP="00291F13">
      <w:pPr>
        <w:spacing w:line="400" w:lineRule="exact"/>
        <w:rPr>
          <w:rFonts w:ascii="Times New Roman" w:hAnsi="Times New Roman" w:cs="Times New Roman"/>
          <w:sz w:val="24"/>
          <w:szCs w:val="24"/>
        </w:rPr>
      </w:pPr>
      <w:r w:rsidRPr="005A3321">
        <w:rPr>
          <w:rFonts w:ascii="Segoe UI Emoji" w:hAnsi="Segoe UI Emoji" w:cs="Segoe UI Emoji"/>
          <w:sz w:val="24"/>
          <w:szCs w:val="24"/>
        </w:rPr>
        <w:t>✖</w:t>
      </w:r>
      <w:r w:rsidRPr="005A3321">
        <w:rPr>
          <w:rFonts w:ascii="Times New Roman" w:hAnsi="Times New Roman" w:cs="Times New Roman"/>
          <w:sz w:val="24"/>
          <w:szCs w:val="24"/>
        </w:rPr>
        <w:t xml:space="preserve"> So [But, And], SV. </w:t>
      </w:r>
    </w:p>
    <w:p w14:paraId="1D261568" w14:textId="215A7B23"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それぞれ次のように変えること</w:t>
      </w:r>
      <w:r w:rsidRPr="005A3321">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447"/>
          </mc:Choice>
          <mc:Fallback>
            <w:t>👇</w:t>
          </mc:Fallback>
        </mc:AlternateContent>
      </w:r>
    </w:p>
    <w:p w14:paraId="2732C455" w14:textId="38A7D93B"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So → Therefore</w:t>
      </w:r>
      <w:r w:rsidRPr="005A3321">
        <w:rPr>
          <w:rFonts w:ascii="Times New Roman" w:hAnsi="Times New Roman" w:cs="Times New Roman"/>
          <w:sz w:val="24"/>
          <w:szCs w:val="24"/>
        </w:rPr>
        <w:t>や</w:t>
      </w:r>
      <w:r w:rsidRPr="005A3321">
        <w:rPr>
          <w:rFonts w:ascii="Times New Roman" w:hAnsi="Times New Roman" w:cs="Times New Roman"/>
          <w:sz w:val="24"/>
          <w:szCs w:val="24"/>
        </w:rPr>
        <w:t>For this [these] reason(s)</w:t>
      </w:r>
      <w:r w:rsidRPr="005A3321">
        <w:rPr>
          <w:rFonts w:ascii="Times New Roman" w:hAnsi="Times New Roman" w:cs="Times New Roman"/>
          <w:sz w:val="24"/>
          <w:szCs w:val="24"/>
        </w:rPr>
        <w:t>など</w:t>
      </w:r>
      <w:r w:rsidR="00B4141A" w:rsidRPr="005A3321">
        <w:rPr>
          <w:rFonts w:ascii="Times New Roman" w:hAnsi="Times New Roman" w:cs="Times New Roman"/>
          <w:sz w:val="24"/>
          <w:szCs w:val="24"/>
        </w:rPr>
        <w:t>に変えること</w:t>
      </w:r>
    </w:p>
    <w:p w14:paraId="6D693BD9" w14:textId="396139FD"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But → However, SV.</w:t>
      </w:r>
      <w:r w:rsidRPr="005A3321">
        <w:rPr>
          <w:rFonts w:ascii="Times New Roman" w:hAnsi="Times New Roman" w:cs="Times New Roman"/>
          <w:sz w:val="24"/>
          <w:szCs w:val="24"/>
        </w:rPr>
        <w:t>とするか、</w:t>
      </w:r>
      <w:r w:rsidRPr="005A3321">
        <w:rPr>
          <w:rFonts w:ascii="Times New Roman" w:hAnsi="Times New Roman" w:cs="Times New Roman"/>
          <w:sz w:val="24"/>
          <w:szCs w:val="24"/>
        </w:rPr>
        <w:t xml:space="preserve">SV, but </w:t>
      </w:r>
      <w:r w:rsidR="00291F13" w:rsidRPr="005A3321">
        <w:rPr>
          <w:rFonts w:ascii="Times New Roman" w:hAnsi="Times New Roman" w:cs="Times New Roman"/>
          <w:sz w:val="24"/>
          <w:szCs w:val="24"/>
        </w:rPr>
        <w:t xml:space="preserve">[yet] </w:t>
      </w:r>
      <w:r w:rsidRPr="005A3321">
        <w:rPr>
          <w:rFonts w:ascii="Times New Roman" w:hAnsi="Times New Roman" w:cs="Times New Roman"/>
          <w:sz w:val="24"/>
          <w:szCs w:val="24"/>
        </w:rPr>
        <w:t>SV.</w:t>
      </w:r>
      <w:r w:rsidRPr="005A3321">
        <w:rPr>
          <w:rFonts w:ascii="Times New Roman" w:hAnsi="Times New Roman" w:cs="Times New Roman"/>
          <w:sz w:val="24"/>
          <w:szCs w:val="24"/>
        </w:rPr>
        <w:t>とする</w:t>
      </w:r>
    </w:p>
    <w:p w14:paraId="657CD7ED" w14:textId="0348FC07" w:rsidR="007D1EF6" w:rsidRPr="005A3321" w:rsidRDefault="007D1EF6"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And → SV, and SV.</w:t>
      </w:r>
      <w:r w:rsidRPr="005A3321">
        <w:rPr>
          <w:rFonts w:ascii="Times New Roman" w:hAnsi="Times New Roman" w:cs="Times New Roman"/>
          <w:sz w:val="24"/>
          <w:szCs w:val="24"/>
        </w:rPr>
        <w:t>とする</w:t>
      </w:r>
    </w:p>
    <w:p w14:paraId="3D254811" w14:textId="39CA496E" w:rsidR="007D1EF6" w:rsidRPr="005A3321" w:rsidRDefault="007D1EF6" w:rsidP="00291F13">
      <w:pPr>
        <w:spacing w:line="400" w:lineRule="exact"/>
        <w:rPr>
          <w:rFonts w:ascii="Times New Roman" w:hAnsi="Times New Roman" w:cs="Times New Roman"/>
          <w:sz w:val="24"/>
          <w:szCs w:val="24"/>
        </w:rPr>
      </w:pPr>
    </w:p>
    <w:p w14:paraId="77600D79" w14:textId="7220458C" w:rsidR="004145C2" w:rsidRPr="005A3321" w:rsidRDefault="00D40757" w:rsidP="00291F13">
      <w:pPr>
        <w:spacing w:line="400" w:lineRule="exact"/>
        <w:rPr>
          <w:rFonts w:ascii="Times New Roman" w:hAnsi="Times New Roman" w:cs="Times New Roman"/>
          <w:b/>
          <w:bCs/>
          <w:sz w:val="28"/>
          <w:szCs w:val="28"/>
          <w:highlight w:val="yellow"/>
        </w:rPr>
      </w:pPr>
      <w:r w:rsidRPr="005A3321">
        <w:rPr>
          <w:rFonts w:ascii="ＭＳ 明朝" w:eastAsia="ＭＳ 明朝" w:hAnsi="ＭＳ 明朝" w:cs="ＭＳ 明朝" w:hint="eastAsia"/>
          <w:b/>
          <w:bCs/>
          <w:sz w:val="28"/>
          <w:szCs w:val="28"/>
          <w:highlight w:val="yellow"/>
        </w:rPr>
        <w:lastRenderedPageBreak/>
        <w:t>⑥</w:t>
      </w:r>
      <w:r w:rsidR="00974C05" w:rsidRPr="005A3321">
        <w:rPr>
          <w:rFonts w:ascii="Times New Roman" w:hAnsi="Times New Roman" w:cs="Times New Roman"/>
          <w:b/>
          <w:bCs/>
          <w:sz w:val="28"/>
          <w:szCs w:val="28"/>
          <w:highlight w:val="yellow"/>
        </w:rPr>
        <w:t xml:space="preserve"> </w:t>
      </w:r>
      <w:r w:rsidR="004145C2" w:rsidRPr="005A3321">
        <w:rPr>
          <w:rFonts w:ascii="Times New Roman" w:hAnsi="Times New Roman" w:cs="Times New Roman"/>
          <w:b/>
          <w:bCs/>
          <w:sz w:val="28"/>
          <w:szCs w:val="28"/>
          <w:highlight w:val="yellow"/>
        </w:rPr>
        <w:t>冠詞と代名詞の使い方に注意！</w:t>
      </w:r>
    </w:p>
    <w:p w14:paraId="3DBC7EF5" w14:textId="76C6D1C4" w:rsidR="00974C05" w:rsidRPr="005A3321" w:rsidRDefault="00974C05"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何の根拠もなく</w:t>
      </w:r>
      <w:r w:rsidR="00200E7F" w:rsidRPr="005A3321">
        <w:rPr>
          <w:rFonts w:ascii="Times New Roman" w:hAnsi="Times New Roman" w:cs="Times New Roman"/>
          <w:sz w:val="24"/>
          <w:szCs w:val="24"/>
        </w:rPr>
        <w:t>,</w:t>
      </w:r>
      <w:r w:rsidRPr="005A3321">
        <w:rPr>
          <w:rFonts w:ascii="Times New Roman" w:hAnsi="Times New Roman" w:cs="Times New Roman"/>
          <w:sz w:val="24"/>
          <w:szCs w:val="24"/>
        </w:rPr>
        <w:t>むやみやたらに名詞に</w:t>
      </w:r>
      <w:r w:rsidRPr="005A3321">
        <w:rPr>
          <w:rFonts w:ascii="Times New Roman" w:hAnsi="Times New Roman" w:cs="Times New Roman"/>
          <w:sz w:val="24"/>
          <w:szCs w:val="24"/>
        </w:rPr>
        <w:t>the</w:t>
      </w:r>
      <w:r w:rsidRPr="005A3321">
        <w:rPr>
          <w:rFonts w:ascii="Times New Roman" w:hAnsi="Times New Roman" w:cs="Times New Roman"/>
          <w:sz w:val="24"/>
          <w:szCs w:val="24"/>
        </w:rPr>
        <w:t>を付けない</w:t>
      </w:r>
      <w:r w:rsidR="00CB3655" w:rsidRPr="005A3321">
        <w:rPr>
          <w:rFonts w:ascii="Times New Roman" w:hAnsi="Times New Roman" w:cs="Times New Roman"/>
          <w:sz w:val="24"/>
          <w:szCs w:val="24"/>
        </w:rPr>
        <w:t>よう注意しましょう</w:t>
      </w:r>
      <w:r w:rsidR="00200E7F" w:rsidRPr="005A3321">
        <w:rPr>
          <w:rFonts w:ascii="Times New Roman" w:hAnsi="Times New Roman" w:cs="Times New Roman"/>
          <w:sz w:val="24"/>
          <w:szCs w:val="24"/>
        </w:rPr>
        <w:t>。</w:t>
      </w:r>
      <w:r w:rsidR="00F81F3F" w:rsidRPr="005A3321">
        <w:rPr>
          <w:rFonts w:ascii="Times New Roman" w:hAnsi="Times New Roman" w:cs="Times New Roman"/>
          <w:sz w:val="24"/>
          <w:szCs w:val="24"/>
        </w:rPr>
        <w:t>the</w:t>
      </w:r>
      <w:r w:rsidR="00F81F3F" w:rsidRPr="005A3321">
        <w:rPr>
          <w:rFonts w:ascii="Times New Roman" w:hAnsi="Times New Roman" w:cs="Times New Roman"/>
          <w:sz w:val="24"/>
          <w:szCs w:val="24"/>
        </w:rPr>
        <w:t>を付けるのは前述の語や読み手が理解している名詞</w:t>
      </w:r>
      <w:r w:rsidR="00127087" w:rsidRPr="005A3321">
        <w:rPr>
          <w:rFonts w:ascii="Times New Roman" w:hAnsi="Times New Roman" w:cs="Times New Roman"/>
          <w:sz w:val="24"/>
          <w:szCs w:val="24"/>
        </w:rPr>
        <w:t>が一般的なルールですが、</w:t>
      </w:r>
      <w:r w:rsidR="00F81F3F" w:rsidRPr="005A3321">
        <w:rPr>
          <w:rFonts w:ascii="Times New Roman" w:hAnsi="Times New Roman" w:cs="Times New Roman"/>
          <w:sz w:val="24"/>
          <w:szCs w:val="24"/>
        </w:rPr>
        <w:t>次の一覧にある語は全て</w:t>
      </w:r>
      <w:r w:rsidR="00F81F3F" w:rsidRPr="005A3321">
        <w:rPr>
          <w:rFonts w:ascii="Times New Roman" w:hAnsi="Times New Roman" w:cs="Times New Roman"/>
          <w:sz w:val="24"/>
          <w:szCs w:val="24"/>
        </w:rPr>
        <w:t>the</w:t>
      </w:r>
      <w:r w:rsidR="00F81F3F" w:rsidRPr="005A3321">
        <w:rPr>
          <w:rFonts w:ascii="Times New Roman" w:hAnsi="Times New Roman" w:cs="Times New Roman"/>
          <w:sz w:val="24"/>
          <w:szCs w:val="24"/>
        </w:rPr>
        <w:t>が付</w:t>
      </w:r>
      <w:r w:rsidR="00127087" w:rsidRPr="005A3321">
        <w:rPr>
          <w:rFonts w:ascii="Times New Roman" w:hAnsi="Times New Roman" w:cs="Times New Roman"/>
          <w:sz w:val="24"/>
          <w:szCs w:val="24"/>
        </w:rPr>
        <w:t>くので覚えておきましょう！</w:t>
      </w:r>
    </w:p>
    <w:p w14:paraId="7FBBA358" w14:textId="77777777" w:rsidR="00F81F3F" w:rsidRPr="005A3321" w:rsidRDefault="00F81F3F" w:rsidP="00BC5772">
      <w:pPr>
        <w:widowControl w:val="0"/>
        <w:spacing w:line="380" w:lineRule="exact"/>
        <w:jc w:val="both"/>
        <w:rPr>
          <w:rFonts w:ascii="Times New Roman" w:eastAsia="ＭＳ 明朝" w:hAnsi="Times New Roman" w:cs="Times New Roman"/>
          <w:sz w:val="24"/>
          <w:szCs w:val="24"/>
          <w:lang w:val="en-GB"/>
        </w:rPr>
      </w:pPr>
    </w:p>
    <w:tbl>
      <w:tblPr>
        <w:tblStyle w:val="4"/>
        <w:tblW w:w="10201" w:type="dxa"/>
        <w:tblLook w:val="04A0" w:firstRow="1" w:lastRow="0" w:firstColumn="1" w:lastColumn="0" w:noHBand="0" w:noVBand="1"/>
      </w:tblPr>
      <w:tblGrid>
        <w:gridCol w:w="2405"/>
        <w:gridCol w:w="7796"/>
      </w:tblGrid>
      <w:tr w:rsidR="00F81F3F" w:rsidRPr="005A3321" w14:paraId="42CBBBC9" w14:textId="77777777" w:rsidTr="00F81F3F">
        <w:tc>
          <w:tcPr>
            <w:tcW w:w="2405" w:type="dxa"/>
            <w:shd w:val="clear" w:color="auto" w:fill="D9D9D9" w:themeFill="background1" w:themeFillShade="D9"/>
          </w:tcPr>
          <w:p w14:paraId="5C765B2E" w14:textId="77777777" w:rsidR="00F81F3F" w:rsidRPr="005A3321" w:rsidRDefault="00F81F3F" w:rsidP="00BC5772">
            <w:pPr>
              <w:widowControl w:val="0"/>
              <w:spacing w:line="380" w:lineRule="exact"/>
              <w:jc w:val="center"/>
              <w:rPr>
                <w:rFonts w:eastAsia="ＭＳ 明朝" w:cs="Times New Roman"/>
                <w:b/>
                <w:bCs/>
                <w:sz w:val="24"/>
                <w:szCs w:val="24"/>
                <w:lang w:val="en-GB"/>
              </w:rPr>
            </w:pPr>
            <w:r w:rsidRPr="005A3321">
              <w:rPr>
                <w:rFonts w:eastAsia="ＭＳ 明朝" w:cs="Times New Roman"/>
                <w:b/>
                <w:bCs/>
                <w:sz w:val="24"/>
                <w:szCs w:val="24"/>
                <w:lang w:val="en-GB"/>
              </w:rPr>
              <w:t>分類</w:t>
            </w:r>
          </w:p>
        </w:tc>
        <w:tc>
          <w:tcPr>
            <w:tcW w:w="7796" w:type="dxa"/>
            <w:shd w:val="clear" w:color="auto" w:fill="D9D9D9" w:themeFill="background1" w:themeFillShade="D9"/>
          </w:tcPr>
          <w:p w14:paraId="4394E96C" w14:textId="77777777" w:rsidR="00F81F3F" w:rsidRPr="005A3321" w:rsidRDefault="00F81F3F" w:rsidP="00BC5772">
            <w:pPr>
              <w:widowControl w:val="0"/>
              <w:spacing w:line="380" w:lineRule="exact"/>
              <w:jc w:val="center"/>
              <w:rPr>
                <w:rFonts w:eastAsia="ＭＳ 明朝" w:cs="Times New Roman"/>
                <w:b/>
                <w:bCs/>
                <w:sz w:val="24"/>
                <w:szCs w:val="24"/>
                <w:lang w:val="en-GB"/>
              </w:rPr>
            </w:pPr>
            <w:r w:rsidRPr="005A3321">
              <w:rPr>
                <w:rFonts w:eastAsia="ＭＳ 明朝" w:cs="Times New Roman"/>
                <w:b/>
                <w:bCs/>
                <w:sz w:val="24"/>
                <w:szCs w:val="24"/>
                <w:lang w:val="en-GB"/>
              </w:rPr>
              <w:t>語彙</w:t>
            </w:r>
          </w:p>
        </w:tc>
      </w:tr>
      <w:tr w:rsidR="00F81F3F" w:rsidRPr="005A3321" w14:paraId="7D5CCF13" w14:textId="77777777" w:rsidTr="00F81F3F">
        <w:tc>
          <w:tcPr>
            <w:tcW w:w="2405" w:type="dxa"/>
            <w:shd w:val="clear" w:color="auto" w:fill="D9D9D9" w:themeFill="background1" w:themeFillShade="D9"/>
          </w:tcPr>
          <w:p w14:paraId="1CEFE8E9"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宇宙</w:t>
            </w:r>
          </w:p>
        </w:tc>
        <w:tc>
          <w:tcPr>
            <w:tcW w:w="7796" w:type="dxa"/>
          </w:tcPr>
          <w:p w14:paraId="3AC6F2C9"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 xml:space="preserve">the universe / the Sun / the Earth / the Solar System * </w:t>
            </w:r>
          </w:p>
        </w:tc>
      </w:tr>
      <w:tr w:rsidR="00F81F3F" w:rsidRPr="005A3321" w14:paraId="48A1A28B" w14:textId="77777777" w:rsidTr="00F81F3F">
        <w:tc>
          <w:tcPr>
            <w:tcW w:w="2405" w:type="dxa"/>
            <w:shd w:val="clear" w:color="auto" w:fill="D9D9D9" w:themeFill="background1" w:themeFillShade="D9"/>
          </w:tcPr>
          <w:p w14:paraId="6C8105BC"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環境</w:t>
            </w:r>
          </w:p>
        </w:tc>
        <w:tc>
          <w:tcPr>
            <w:tcW w:w="7796" w:type="dxa"/>
          </w:tcPr>
          <w:p w14:paraId="2CC5E4A0"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 xml:space="preserve">the environment / the sky / the weather / the ocean / the equator </w:t>
            </w:r>
          </w:p>
          <w:p w14:paraId="3EE0942F"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atmosphere / the sea / the air / the food chain / the natural world</w:t>
            </w:r>
          </w:p>
        </w:tc>
      </w:tr>
      <w:tr w:rsidR="00F81F3F" w:rsidRPr="005A3321" w14:paraId="461DD95F" w14:textId="77777777" w:rsidTr="00F81F3F">
        <w:tc>
          <w:tcPr>
            <w:tcW w:w="2405" w:type="dxa"/>
            <w:shd w:val="clear" w:color="auto" w:fill="D9D9D9" w:themeFill="background1" w:themeFillShade="D9"/>
          </w:tcPr>
          <w:p w14:paraId="7BE595AB"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特定の集団（形容詞に</w:t>
            </w:r>
            <w:r w:rsidRPr="005A3321">
              <w:rPr>
                <w:rFonts w:eastAsia="ＭＳ 明朝" w:cs="Times New Roman"/>
                <w:b/>
                <w:bCs/>
                <w:sz w:val="24"/>
                <w:szCs w:val="24"/>
                <w:lang w:val="en-GB"/>
              </w:rPr>
              <w:t>the</w:t>
            </w:r>
            <w:r w:rsidRPr="005A3321">
              <w:rPr>
                <w:rFonts w:eastAsia="ＭＳ 明朝" w:cs="Times New Roman"/>
                <w:b/>
                <w:bCs/>
                <w:sz w:val="24"/>
                <w:szCs w:val="24"/>
                <w:lang w:val="en-GB"/>
              </w:rPr>
              <w:t>を付ける）</w:t>
            </w:r>
          </w:p>
        </w:tc>
        <w:tc>
          <w:tcPr>
            <w:tcW w:w="7796" w:type="dxa"/>
          </w:tcPr>
          <w:p w14:paraId="31ABC5E5"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rich / the poor / the young / the elderly / the famous</w:t>
            </w:r>
          </w:p>
          <w:p w14:paraId="25D3B6F0"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homeless / the unemployed</w:t>
            </w:r>
            <w:r w:rsidRPr="005A3321">
              <w:rPr>
                <w:rFonts w:eastAsia="ＭＳ 明朝" w:cs="Times New Roman"/>
                <w:sz w:val="24"/>
                <w:szCs w:val="24"/>
                <w:lang w:val="en-GB"/>
              </w:rPr>
              <w:t>（失業者）</w:t>
            </w:r>
            <w:r w:rsidRPr="005A3321">
              <w:rPr>
                <w:rFonts w:eastAsia="ＭＳ 明朝" w:cs="Times New Roman"/>
                <w:sz w:val="24"/>
                <w:szCs w:val="24"/>
                <w:lang w:val="en-GB"/>
              </w:rPr>
              <w:t>/ the educated</w:t>
            </w:r>
            <w:r w:rsidRPr="005A3321">
              <w:rPr>
                <w:rFonts w:eastAsia="ＭＳ 明朝" w:cs="Times New Roman"/>
                <w:sz w:val="24"/>
                <w:szCs w:val="24"/>
                <w:lang w:val="en-GB"/>
              </w:rPr>
              <w:t>（教養人）</w:t>
            </w:r>
          </w:p>
        </w:tc>
      </w:tr>
      <w:tr w:rsidR="00F81F3F" w:rsidRPr="005A3321" w14:paraId="485E52D2" w14:textId="77777777" w:rsidTr="00F81F3F">
        <w:tc>
          <w:tcPr>
            <w:tcW w:w="2405" w:type="dxa"/>
            <w:shd w:val="clear" w:color="auto" w:fill="D9D9D9" w:themeFill="background1" w:themeFillShade="D9"/>
          </w:tcPr>
          <w:p w14:paraId="0228F698"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年代、期間、時代</w:t>
            </w:r>
          </w:p>
        </w:tc>
        <w:tc>
          <w:tcPr>
            <w:tcW w:w="7796" w:type="dxa"/>
          </w:tcPr>
          <w:p w14:paraId="7888D9F7"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 xml:space="preserve">the 21st century / in the 1990s / at the beginning [end] of ~  </w:t>
            </w:r>
          </w:p>
          <w:p w14:paraId="351ED424"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20-year period / the seven-month interval / the Stone Age</w:t>
            </w:r>
          </w:p>
          <w:p w14:paraId="7ABD39C6"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in the modern world [era] / in the digital [information] age</w:t>
            </w:r>
          </w:p>
        </w:tc>
      </w:tr>
      <w:tr w:rsidR="00F81F3F" w:rsidRPr="005A3321" w14:paraId="4EE0EE5A" w14:textId="77777777" w:rsidTr="00F81F3F">
        <w:tc>
          <w:tcPr>
            <w:tcW w:w="2405" w:type="dxa"/>
            <w:shd w:val="clear" w:color="auto" w:fill="D9D9D9" w:themeFill="background1" w:themeFillShade="D9"/>
          </w:tcPr>
          <w:p w14:paraId="659C1FB9"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特定の（歴史上の）出来事</w:t>
            </w:r>
          </w:p>
        </w:tc>
        <w:tc>
          <w:tcPr>
            <w:tcW w:w="7796" w:type="dxa"/>
          </w:tcPr>
          <w:p w14:paraId="317833C8" w14:textId="77777777" w:rsidR="00F73392"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Olympics [= the Olympic Games]</w:t>
            </w:r>
            <w:r w:rsidR="00F73392" w:rsidRPr="005A3321">
              <w:rPr>
                <w:rFonts w:eastAsia="ＭＳ 明朝" w:cs="Times New Roman"/>
                <w:sz w:val="24"/>
                <w:szCs w:val="24"/>
                <w:lang w:val="en-GB"/>
              </w:rPr>
              <w:t xml:space="preserve"> </w:t>
            </w:r>
          </w:p>
          <w:p w14:paraId="2CFDDA8A" w14:textId="1A3D01BB"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Industrial Revolution / the Second World War *</w:t>
            </w:r>
          </w:p>
          <w:p w14:paraId="21B599FB"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Great East Japan Earthquake</w:t>
            </w:r>
            <w:r w:rsidRPr="005A3321">
              <w:rPr>
                <w:rFonts w:eastAsia="ＭＳ 明朝" w:cs="Times New Roman"/>
                <w:sz w:val="24"/>
                <w:szCs w:val="24"/>
                <w:lang w:val="en-GB"/>
              </w:rPr>
              <w:t>（東日本大震災）</w:t>
            </w:r>
          </w:p>
        </w:tc>
      </w:tr>
      <w:tr w:rsidR="00F81F3F" w:rsidRPr="005A3321" w14:paraId="48DD176C" w14:textId="77777777" w:rsidTr="00F81F3F">
        <w:tc>
          <w:tcPr>
            <w:tcW w:w="2405" w:type="dxa"/>
            <w:shd w:val="clear" w:color="auto" w:fill="D9D9D9" w:themeFill="background1" w:themeFillShade="D9"/>
          </w:tcPr>
          <w:p w14:paraId="2624C711"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特定の区分、層</w:t>
            </w:r>
          </w:p>
        </w:tc>
        <w:tc>
          <w:tcPr>
            <w:tcW w:w="7796" w:type="dxa"/>
          </w:tcPr>
          <w:p w14:paraId="76D2CF74" w14:textId="77777777" w:rsidR="00F73392"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age group</w:t>
            </w:r>
            <w:r w:rsidRPr="005A3321">
              <w:rPr>
                <w:rFonts w:eastAsia="ＭＳ 明朝" w:cs="Times New Roman"/>
                <w:sz w:val="24"/>
                <w:szCs w:val="24"/>
                <w:lang w:val="en-GB"/>
              </w:rPr>
              <w:t>（年齢層）</w:t>
            </w:r>
            <w:r w:rsidRPr="005A3321">
              <w:rPr>
                <w:rFonts w:eastAsia="ＭＳ 明朝" w:cs="Times New Roman"/>
                <w:sz w:val="24"/>
                <w:szCs w:val="24"/>
                <w:lang w:val="en-GB"/>
              </w:rPr>
              <w:t>/ the low-income bracket</w:t>
            </w:r>
            <w:r w:rsidRPr="005A3321">
              <w:rPr>
                <w:rFonts w:eastAsia="ＭＳ 明朝" w:cs="Times New Roman"/>
                <w:sz w:val="24"/>
                <w:szCs w:val="24"/>
                <w:lang w:val="en-GB"/>
              </w:rPr>
              <w:t>（所得階層）</w:t>
            </w:r>
            <w:r w:rsidRPr="005A3321">
              <w:rPr>
                <w:rFonts w:eastAsia="ＭＳ 明朝" w:cs="Times New Roman"/>
                <w:sz w:val="24"/>
                <w:szCs w:val="24"/>
                <w:lang w:val="en-GB"/>
              </w:rPr>
              <w:t xml:space="preserve"> </w:t>
            </w:r>
          </w:p>
          <w:p w14:paraId="6BF59EE1" w14:textId="6B67591E"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 industry [sector] / the working age population</w:t>
            </w:r>
            <w:r w:rsidRPr="005A3321">
              <w:rPr>
                <w:rFonts w:eastAsia="ＭＳ 明朝" w:cs="Times New Roman"/>
                <w:sz w:val="24"/>
                <w:szCs w:val="24"/>
                <w:lang w:val="en-GB"/>
              </w:rPr>
              <w:t>（労働人口）</w:t>
            </w:r>
          </w:p>
        </w:tc>
      </w:tr>
      <w:tr w:rsidR="00F81F3F" w:rsidRPr="005A3321" w14:paraId="5C96D7AA" w14:textId="77777777" w:rsidTr="00F81F3F">
        <w:tc>
          <w:tcPr>
            <w:tcW w:w="2405" w:type="dxa"/>
            <w:shd w:val="clear" w:color="auto" w:fill="D9D9D9" w:themeFill="background1" w:themeFillShade="D9"/>
          </w:tcPr>
          <w:p w14:paraId="64D86379"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特定の国名</w:t>
            </w:r>
          </w:p>
        </w:tc>
        <w:tc>
          <w:tcPr>
            <w:tcW w:w="7796" w:type="dxa"/>
          </w:tcPr>
          <w:p w14:paraId="5C6CFF9B"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UK / the Philippines / the Netherlands / the USA</w:t>
            </w:r>
          </w:p>
        </w:tc>
      </w:tr>
      <w:tr w:rsidR="00F81F3F" w:rsidRPr="005A3321" w14:paraId="37E67758" w14:textId="77777777" w:rsidTr="00F81F3F">
        <w:tc>
          <w:tcPr>
            <w:tcW w:w="2405" w:type="dxa"/>
            <w:shd w:val="clear" w:color="auto" w:fill="D9D9D9" w:themeFill="background1" w:themeFillShade="D9"/>
          </w:tcPr>
          <w:p w14:paraId="21DC865A" w14:textId="056FD98A"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臓器</w:t>
            </w:r>
          </w:p>
        </w:tc>
        <w:tc>
          <w:tcPr>
            <w:tcW w:w="7796" w:type="dxa"/>
          </w:tcPr>
          <w:p w14:paraId="241AEC42"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brain / the heart / the stomach / the liver</w:t>
            </w:r>
            <w:r w:rsidRPr="005A3321">
              <w:rPr>
                <w:rFonts w:eastAsia="ＭＳ 明朝" w:cs="Times New Roman"/>
                <w:sz w:val="24"/>
                <w:szCs w:val="24"/>
                <w:lang w:val="en-GB"/>
              </w:rPr>
              <w:t>（肝臓）</w:t>
            </w:r>
          </w:p>
        </w:tc>
      </w:tr>
      <w:tr w:rsidR="00F81F3F" w:rsidRPr="005A3321" w14:paraId="43458DFE" w14:textId="77777777" w:rsidTr="00F81F3F">
        <w:tc>
          <w:tcPr>
            <w:tcW w:w="2405" w:type="dxa"/>
            <w:shd w:val="clear" w:color="auto" w:fill="D9D9D9" w:themeFill="background1" w:themeFillShade="D9"/>
          </w:tcPr>
          <w:p w14:paraId="1F7D3CDE"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器官</w:t>
            </w:r>
          </w:p>
        </w:tc>
        <w:tc>
          <w:tcPr>
            <w:tcW w:w="7796" w:type="dxa"/>
          </w:tcPr>
          <w:p w14:paraId="2294D895"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nervous system</w:t>
            </w:r>
            <w:r w:rsidRPr="005A3321">
              <w:rPr>
                <w:rFonts w:eastAsia="ＭＳ 明朝" w:cs="Times New Roman"/>
                <w:sz w:val="24"/>
                <w:szCs w:val="24"/>
                <w:lang w:val="en-GB"/>
              </w:rPr>
              <w:t>（神経系）</w:t>
            </w:r>
            <w:r w:rsidRPr="005A3321">
              <w:rPr>
                <w:rFonts w:eastAsia="ＭＳ 明朝" w:cs="Times New Roman"/>
                <w:sz w:val="24"/>
                <w:szCs w:val="24"/>
                <w:lang w:val="en-GB"/>
              </w:rPr>
              <w:t>/ the digestive system</w:t>
            </w:r>
            <w:r w:rsidRPr="005A3321">
              <w:rPr>
                <w:rFonts w:eastAsia="ＭＳ 明朝" w:cs="Times New Roman"/>
                <w:sz w:val="24"/>
                <w:szCs w:val="24"/>
                <w:lang w:val="en-GB"/>
              </w:rPr>
              <w:t>（消化器系）</w:t>
            </w:r>
          </w:p>
        </w:tc>
      </w:tr>
      <w:tr w:rsidR="00F81F3F" w:rsidRPr="005A3321" w14:paraId="5C36F88F" w14:textId="77777777" w:rsidTr="00F81F3F">
        <w:tc>
          <w:tcPr>
            <w:tcW w:w="2405" w:type="dxa"/>
            <w:shd w:val="clear" w:color="auto" w:fill="D9D9D9" w:themeFill="background1" w:themeFillShade="D9"/>
          </w:tcPr>
          <w:p w14:paraId="5E651626"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単位、通貨</w:t>
            </w:r>
          </w:p>
        </w:tc>
        <w:tc>
          <w:tcPr>
            <w:tcW w:w="7796" w:type="dxa"/>
          </w:tcPr>
          <w:p w14:paraId="670F9794"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by the dozen / by the hour / by the pound / the yen</w:t>
            </w:r>
          </w:p>
        </w:tc>
      </w:tr>
      <w:tr w:rsidR="00F81F3F" w:rsidRPr="005A3321" w14:paraId="54618C0A" w14:textId="77777777" w:rsidTr="00F81F3F">
        <w:tc>
          <w:tcPr>
            <w:tcW w:w="2405" w:type="dxa"/>
            <w:shd w:val="clear" w:color="auto" w:fill="D9D9D9" w:themeFill="background1" w:themeFillShade="D9"/>
          </w:tcPr>
          <w:p w14:paraId="43EA6017"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その他</w:t>
            </w:r>
          </w:p>
        </w:tc>
        <w:tc>
          <w:tcPr>
            <w:tcW w:w="7796" w:type="dxa"/>
          </w:tcPr>
          <w:p w14:paraId="1175198A"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same / the internet / the case / the truth / the fact / the rest</w:t>
            </w:r>
          </w:p>
        </w:tc>
      </w:tr>
      <w:tr w:rsidR="00F81F3F" w:rsidRPr="005A3321" w14:paraId="09F109A9" w14:textId="77777777" w:rsidTr="00F81F3F">
        <w:tc>
          <w:tcPr>
            <w:tcW w:w="2405" w:type="dxa"/>
            <w:shd w:val="clear" w:color="auto" w:fill="D9D9D9" w:themeFill="background1" w:themeFillShade="D9"/>
          </w:tcPr>
          <w:p w14:paraId="3D462B5B" w14:textId="77777777" w:rsidR="00F81F3F" w:rsidRPr="005A3321" w:rsidRDefault="00F81F3F" w:rsidP="00BC5772">
            <w:pPr>
              <w:widowControl w:val="0"/>
              <w:spacing w:line="380" w:lineRule="exact"/>
              <w:jc w:val="both"/>
              <w:rPr>
                <w:rFonts w:eastAsia="ＭＳ 明朝" w:cs="Times New Roman"/>
                <w:b/>
                <w:bCs/>
                <w:sz w:val="24"/>
                <w:szCs w:val="24"/>
                <w:lang w:val="en-GB"/>
              </w:rPr>
            </w:pPr>
            <w:r w:rsidRPr="005A3321">
              <w:rPr>
                <w:rFonts w:eastAsia="ＭＳ 明朝" w:cs="Times New Roman"/>
                <w:b/>
                <w:bCs/>
                <w:sz w:val="24"/>
                <w:szCs w:val="24"/>
                <w:lang w:val="en-GB"/>
              </w:rPr>
              <w:t>対の要素を表す物</w:t>
            </w:r>
          </w:p>
        </w:tc>
        <w:tc>
          <w:tcPr>
            <w:tcW w:w="7796" w:type="dxa"/>
          </w:tcPr>
          <w:p w14:paraId="47FA2616"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 xml:space="preserve">the past </w:t>
            </w:r>
            <w:r w:rsidRPr="005A3321">
              <w:rPr>
                <w:rFonts w:ascii="ＭＳ 明朝" w:eastAsia="ＭＳ 明朝" w:hAnsi="ＭＳ 明朝" w:cs="ＭＳ 明朝" w:hint="eastAsia"/>
                <w:sz w:val="24"/>
                <w:szCs w:val="24"/>
                <w:lang w:val="en-GB"/>
              </w:rPr>
              <w:t>⇔</w:t>
            </w:r>
            <w:r w:rsidRPr="005A3321">
              <w:rPr>
                <w:rFonts w:eastAsia="ＭＳ 明朝" w:cs="Times New Roman"/>
                <w:sz w:val="24"/>
                <w:szCs w:val="24"/>
                <w:lang w:val="en-GB"/>
              </w:rPr>
              <w:t xml:space="preserve"> the present </w:t>
            </w:r>
            <w:r w:rsidRPr="005A3321">
              <w:rPr>
                <w:rFonts w:ascii="ＭＳ 明朝" w:eastAsia="ＭＳ 明朝" w:hAnsi="ＭＳ 明朝" w:cs="ＭＳ 明朝" w:hint="eastAsia"/>
                <w:sz w:val="24"/>
                <w:szCs w:val="24"/>
                <w:lang w:val="en-GB"/>
              </w:rPr>
              <w:t>⇔</w:t>
            </w:r>
            <w:r w:rsidRPr="005A3321">
              <w:rPr>
                <w:rFonts w:eastAsia="ＭＳ 明朝" w:cs="Times New Roman"/>
                <w:sz w:val="24"/>
                <w:szCs w:val="24"/>
                <w:lang w:val="en-GB"/>
              </w:rPr>
              <w:t xml:space="preserve"> the future </w:t>
            </w:r>
          </w:p>
          <w:p w14:paraId="629406A3"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 xml:space="preserve">the city </w:t>
            </w:r>
            <w:r w:rsidRPr="005A3321">
              <w:rPr>
                <w:rFonts w:ascii="ＭＳ 明朝" w:eastAsia="ＭＳ 明朝" w:hAnsi="ＭＳ 明朝" w:cs="ＭＳ 明朝" w:hint="eastAsia"/>
                <w:sz w:val="24"/>
                <w:szCs w:val="24"/>
                <w:lang w:val="en-GB"/>
              </w:rPr>
              <w:t>⇔</w:t>
            </w:r>
            <w:r w:rsidRPr="005A3321">
              <w:rPr>
                <w:rFonts w:eastAsia="ＭＳ 明朝" w:cs="Times New Roman"/>
                <w:sz w:val="24"/>
                <w:szCs w:val="24"/>
                <w:lang w:val="en-GB"/>
              </w:rPr>
              <w:t xml:space="preserve"> the countryside / the former </w:t>
            </w:r>
            <w:r w:rsidRPr="005A3321">
              <w:rPr>
                <w:rFonts w:ascii="ＭＳ 明朝" w:eastAsia="ＭＳ 明朝" w:hAnsi="ＭＳ 明朝" w:cs="ＭＳ 明朝" w:hint="eastAsia"/>
                <w:sz w:val="24"/>
                <w:szCs w:val="24"/>
                <w:lang w:val="en-GB"/>
              </w:rPr>
              <w:t>⇔</w:t>
            </w:r>
            <w:r w:rsidRPr="005A3321">
              <w:rPr>
                <w:rFonts w:eastAsia="ＭＳ 明朝" w:cs="Times New Roman"/>
                <w:sz w:val="24"/>
                <w:szCs w:val="24"/>
                <w:lang w:val="en-GB"/>
              </w:rPr>
              <w:t xml:space="preserve"> the latter</w:t>
            </w:r>
          </w:p>
          <w:p w14:paraId="63CF8397"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North Pole</w:t>
            </w:r>
            <w:r w:rsidRPr="005A3321">
              <w:rPr>
                <w:rFonts w:eastAsia="ＭＳ 明朝" w:cs="Times New Roman"/>
                <w:sz w:val="24"/>
                <w:szCs w:val="24"/>
                <w:lang w:val="en-GB"/>
              </w:rPr>
              <w:t>（北極点）</w:t>
            </w:r>
            <w:r w:rsidRPr="005A3321">
              <w:rPr>
                <w:rFonts w:ascii="ＭＳ 明朝" w:eastAsia="ＭＳ 明朝" w:hAnsi="ＭＳ 明朝" w:cs="ＭＳ 明朝" w:hint="eastAsia"/>
                <w:sz w:val="24"/>
                <w:szCs w:val="24"/>
                <w:lang w:val="en-GB"/>
              </w:rPr>
              <w:t>⇔</w:t>
            </w:r>
            <w:r w:rsidRPr="005A3321">
              <w:rPr>
                <w:rFonts w:eastAsia="ＭＳ 明朝" w:cs="Times New Roman"/>
                <w:sz w:val="24"/>
                <w:szCs w:val="24"/>
                <w:lang w:val="en-GB"/>
              </w:rPr>
              <w:t xml:space="preserve"> the South Pole</w:t>
            </w:r>
            <w:r w:rsidRPr="005A3321">
              <w:rPr>
                <w:rFonts w:eastAsia="ＭＳ 明朝" w:cs="Times New Roman"/>
                <w:sz w:val="24"/>
                <w:szCs w:val="24"/>
                <w:lang w:val="en-GB"/>
              </w:rPr>
              <w:t>（南極点）</w:t>
            </w:r>
          </w:p>
          <w:p w14:paraId="2AF812AC" w14:textId="77777777" w:rsidR="00F81F3F" w:rsidRPr="005A3321" w:rsidRDefault="00F81F3F" w:rsidP="00BC5772">
            <w:pPr>
              <w:widowControl w:val="0"/>
              <w:spacing w:line="380" w:lineRule="exact"/>
              <w:jc w:val="both"/>
              <w:rPr>
                <w:rFonts w:eastAsia="ＭＳ 明朝" w:cs="Times New Roman"/>
                <w:sz w:val="24"/>
                <w:szCs w:val="24"/>
                <w:lang w:val="en-GB"/>
              </w:rPr>
            </w:pPr>
            <w:r w:rsidRPr="005A3321">
              <w:rPr>
                <w:rFonts w:eastAsia="ＭＳ 明朝" w:cs="Times New Roman"/>
                <w:sz w:val="24"/>
                <w:szCs w:val="24"/>
                <w:lang w:val="en-GB"/>
              </w:rPr>
              <w:t>the Arctic</w:t>
            </w:r>
            <w:r w:rsidRPr="005A3321">
              <w:rPr>
                <w:rFonts w:eastAsia="ＭＳ 明朝" w:cs="Times New Roman"/>
                <w:sz w:val="24"/>
                <w:szCs w:val="24"/>
                <w:lang w:val="en-GB"/>
              </w:rPr>
              <w:t>（北極地方）</w:t>
            </w:r>
            <w:r w:rsidRPr="005A3321">
              <w:rPr>
                <w:rFonts w:ascii="ＭＳ 明朝" w:eastAsia="ＭＳ 明朝" w:hAnsi="ＭＳ 明朝" w:cs="ＭＳ 明朝" w:hint="eastAsia"/>
                <w:sz w:val="24"/>
                <w:szCs w:val="24"/>
                <w:lang w:val="en-GB"/>
              </w:rPr>
              <w:t>⇔</w:t>
            </w:r>
            <w:r w:rsidRPr="005A3321">
              <w:rPr>
                <w:rFonts w:eastAsia="ＭＳ 明朝" w:cs="Times New Roman"/>
                <w:sz w:val="24"/>
                <w:szCs w:val="24"/>
                <w:lang w:val="en-GB"/>
              </w:rPr>
              <w:t xml:space="preserve"> the Antarctic</w:t>
            </w:r>
            <w:r w:rsidRPr="005A3321">
              <w:rPr>
                <w:rFonts w:eastAsia="ＭＳ 明朝" w:cs="Times New Roman"/>
                <w:sz w:val="24"/>
                <w:szCs w:val="24"/>
                <w:lang w:val="en-GB"/>
              </w:rPr>
              <w:t>（南極地方）</w:t>
            </w:r>
          </w:p>
        </w:tc>
      </w:tr>
    </w:tbl>
    <w:p w14:paraId="7F0C3C35" w14:textId="77777777" w:rsidR="00F81F3F" w:rsidRPr="005A3321" w:rsidRDefault="00F81F3F"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これ以外の惑星は無冠詞で表します（例</w:t>
      </w:r>
      <w:r w:rsidRPr="005A3321">
        <w:rPr>
          <w:rFonts w:ascii="Times New Roman" w:eastAsia="ＭＳ 明朝" w:hAnsi="Times New Roman" w:cs="Times New Roman"/>
          <w:sz w:val="24"/>
          <w:szCs w:val="24"/>
          <w:lang w:val="en-GB"/>
        </w:rPr>
        <w:t xml:space="preserve"> Mars</w:t>
      </w:r>
      <w:r w:rsidRPr="005A3321">
        <w:rPr>
          <w:rFonts w:ascii="Times New Roman" w:eastAsia="ＭＳ 明朝" w:hAnsi="Times New Roman" w:cs="Times New Roman"/>
          <w:sz w:val="24"/>
          <w:szCs w:val="24"/>
          <w:lang w:val="en-GB"/>
        </w:rPr>
        <w:t>「火星」）</w:t>
      </w:r>
    </w:p>
    <w:p w14:paraId="136EB6B7" w14:textId="4AC8F04F" w:rsidR="00F81F3F" w:rsidRPr="005A3321" w:rsidRDefault="00F81F3F"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は</w:t>
      </w:r>
      <w:r w:rsidRPr="005A3321">
        <w:rPr>
          <w:rFonts w:ascii="Times New Roman" w:eastAsia="ＭＳ 明朝" w:hAnsi="Times New Roman" w:cs="Times New Roman"/>
          <w:sz w:val="24"/>
          <w:szCs w:val="24"/>
          <w:lang w:val="en-GB"/>
        </w:rPr>
        <w:t>World War Two</w:t>
      </w:r>
      <w:r w:rsidRPr="005A3321">
        <w:rPr>
          <w:rFonts w:ascii="Times New Roman" w:eastAsia="ＭＳ 明朝" w:hAnsi="Times New Roman" w:cs="Times New Roman"/>
          <w:sz w:val="24"/>
          <w:szCs w:val="24"/>
          <w:lang w:val="en-GB"/>
        </w:rPr>
        <w:t>も可（</w:t>
      </w:r>
      <w:r w:rsidRPr="005A3321">
        <w:rPr>
          <w:rFonts w:ascii="Times New Roman" w:eastAsia="ＭＳ 明朝" w:hAnsi="Times New Roman" w:cs="Times New Roman"/>
          <w:sz w:val="24"/>
          <w:szCs w:val="24"/>
          <w:lang w:val="en-GB"/>
        </w:rPr>
        <w:t>the</w:t>
      </w:r>
      <w:r w:rsidRPr="005A3321">
        <w:rPr>
          <w:rFonts w:ascii="Times New Roman" w:eastAsia="ＭＳ 明朝" w:hAnsi="Times New Roman" w:cs="Times New Roman"/>
          <w:sz w:val="24"/>
          <w:szCs w:val="24"/>
          <w:lang w:val="en-GB"/>
        </w:rPr>
        <w:t>は不要）</w:t>
      </w:r>
    </w:p>
    <w:p w14:paraId="19B7F273" w14:textId="40DCF7E6" w:rsidR="00BC5772" w:rsidRPr="005A3321" w:rsidRDefault="00BC5772" w:rsidP="00BC5772">
      <w:pPr>
        <w:widowControl w:val="0"/>
        <w:spacing w:line="380" w:lineRule="exact"/>
        <w:jc w:val="both"/>
        <w:rPr>
          <w:rFonts w:ascii="Times New Roman" w:eastAsia="ＭＳ 明朝" w:hAnsi="Times New Roman" w:cs="Times New Roman"/>
          <w:sz w:val="24"/>
          <w:szCs w:val="24"/>
          <w:lang w:val="en-GB"/>
        </w:rPr>
      </w:pPr>
    </w:p>
    <w:p w14:paraId="05B764F4" w14:textId="22475219" w:rsidR="00BC5772" w:rsidRPr="005A3321" w:rsidRDefault="0093438C"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これと同様に</w:t>
      </w:r>
      <w:r w:rsidRPr="005A3321">
        <w:rPr>
          <w:rFonts w:ascii="Times New Roman" w:eastAsia="ＭＳ 明朝" w:hAnsi="Times New Roman" w:cs="Times New Roman"/>
          <w:b/>
          <w:bCs/>
          <w:sz w:val="24"/>
          <w:szCs w:val="24"/>
          <w:lang w:val="en-GB"/>
        </w:rPr>
        <w:t>it</w:t>
      </w:r>
      <w:r w:rsidRPr="005A3321">
        <w:rPr>
          <w:rFonts w:ascii="Times New Roman" w:eastAsia="ＭＳ 明朝" w:hAnsi="Times New Roman" w:cs="Times New Roman"/>
          <w:b/>
          <w:bCs/>
          <w:sz w:val="24"/>
          <w:szCs w:val="24"/>
          <w:lang w:val="en-GB"/>
        </w:rPr>
        <w:t>と</w:t>
      </w:r>
      <w:r w:rsidRPr="005A3321">
        <w:rPr>
          <w:rFonts w:ascii="Times New Roman" w:eastAsia="ＭＳ 明朝" w:hAnsi="Times New Roman" w:cs="Times New Roman"/>
          <w:b/>
          <w:bCs/>
          <w:sz w:val="24"/>
          <w:szCs w:val="24"/>
          <w:lang w:val="en-GB"/>
        </w:rPr>
        <w:t>this</w:t>
      </w:r>
      <w:r w:rsidRPr="005A3321">
        <w:rPr>
          <w:rFonts w:ascii="Times New Roman" w:eastAsia="ＭＳ 明朝" w:hAnsi="Times New Roman" w:cs="Times New Roman"/>
          <w:b/>
          <w:bCs/>
          <w:sz w:val="24"/>
          <w:szCs w:val="24"/>
          <w:lang w:val="en-GB"/>
        </w:rPr>
        <w:t>の違い</w:t>
      </w:r>
      <w:r w:rsidRPr="005A3321">
        <w:rPr>
          <w:rFonts w:ascii="Times New Roman" w:eastAsia="ＭＳ 明朝" w:hAnsi="Times New Roman" w:cs="Times New Roman"/>
          <w:sz w:val="24"/>
          <w:szCs w:val="24"/>
          <w:lang w:val="en-GB"/>
        </w:rPr>
        <w:t>もおさえておきましょう。</w:t>
      </w:r>
      <w:r w:rsidRPr="005A3321">
        <w:rPr>
          <w:rFonts w:ascii="Times New Roman" w:eastAsia="ＭＳ 明朝" w:hAnsi="Times New Roman" w:cs="Times New Roman"/>
          <w:sz w:val="24"/>
          <w:szCs w:val="24"/>
          <w:lang w:val="en-GB"/>
        </w:rPr>
        <w:t>it</w:t>
      </w:r>
      <w:r w:rsidRPr="005A3321">
        <w:rPr>
          <w:rFonts w:ascii="Times New Roman" w:eastAsia="ＭＳ 明朝" w:hAnsi="Times New Roman" w:cs="Times New Roman"/>
          <w:sz w:val="24"/>
          <w:szCs w:val="24"/>
          <w:lang w:val="en-GB"/>
        </w:rPr>
        <w:t>は前述の単語を、</w:t>
      </w:r>
      <w:r w:rsidRPr="005A3321">
        <w:rPr>
          <w:rFonts w:ascii="Times New Roman" w:eastAsia="ＭＳ 明朝" w:hAnsi="Times New Roman" w:cs="Times New Roman"/>
          <w:sz w:val="24"/>
          <w:szCs w:val="24"/>
          <w:lang w:val="en-GB"/>
        </w:rPr>
        <w:t>this</w:t>
      </w:r>
      <w:r w:rsidRPr="005A3321">
        <w:rPr>
          <w:rFonts w:ascii="Times New Roman" w:eastAsia="ＭＳ 明朝" w:hAnsi="Times New Roman" w:cs="Times New Roman"/>
          <w:sz w:val="24"/>
          <w:szCs w:val="24"/>
          <w:lang w:val="en-GB"/>
        </w:rPr>
        <w:t>は前述の内容を指します。</w:t>
      </w:r>
    </w:p>
    <w:p w14:paraId="4C788AB2" w14:textId="3FA93AC3" w:rsidR="00BC5772" w:rsidRPr="005A3321" w:rsidRDefault="0093438C"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例</w:t>
      </w:r>
      <w:r w:rsidRPr="005A3321">
        <w:rPr>
          <w:rFonts w:ascii="Times New Roman" w:eastAsia="ＭＳ 明朝" w:hAnsi="Times New Roman" w:cs="Times New Roman"/>
          <w:sz w:val="24"/>
          <w:szCs w:val="24"/>
          <w:lang w:val="en-GB"/>
        </w:rPr>
        <w:t xml:space="preserve">) I live in a city called Kyoto, and </w:t>
      </w:r>
      <w:r w:rsidRPr="005A3321">
        <w:rPr>
          <w:rFonts w:ascii="Times New Roman" w:eastAsia="ＭＳ 明朝" w:hAnsi="Times New Roman" w:cs="Times New Roman"/>
          <w:b/>
          <w:bCs/>
          <w:color w:val="FF0000"/>
          <w:sz w:val="24"/>
          <w:szCs w:val="24"/>
          <w:lang w:val="en-GB"/>
        </w:rPr>
        <w:t>it</w:t>
      </w:r>
      <w:r w:rsidRPr="005A3321">
        <w:rPr>
          <w:rFonts w:ascii="Times New Roman" w:eastAsia="ＭＳ 明朝" w:hAnsi="Times New Roman" w:cs="Times New Roman"/>
          <w:sz w:val="24"/>
          <w:szCs w:val="24"/>
          <w:lang w:val="en-GB"/>
        </w:rPr>
        <w:t xml:space="preserve"> is one of the most famous tourist destinations in Japan. </w:t>
      </w:r>
    </w:p>
    <w:p w14:paraId="5A4033F7" w14:textId="4A6A5EDB" w:rsidR="0093438C" w:rsidRPr="005A3321" w:rsidRDefault="0093438C"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it</w:t>
      </w:r>
      <w:r w:rsidRPr="005A3321">
        <w:rPr>
          <w:rFonts w:ascii="Times New Roman" w:eastAsia="ＭＳ 明朝" w:hAnsi="Times New Roman" w:cs="Times New Roman"/>
          <w:sz w:val="24"/>
          <w:szCs w:val="24"/>
          <w:lang w:val="en-GB"/>
        </w:rPr>
        <w:t>は</w:t>
      </w:r>
      <w:r w:rsidRPr="005A3321">
        <w:rPr>
          <w:rFonts w:ascii="Times New Roman" w:eastAsia="ＭＳ 明朝" w:hAnsi="Times New Roman" w:cs="Times New Roman"/>
          <w:sz w:val="24"/>
          <w:szCs w:val="24"/>
          <w:lang w:val="en-GB"/>
        </w:rPr>
        <w:t>Kyoto</w:t>
      </w:r>
      <w:r w:rsidRPr="005A3321">
        <w:rPr>
          <w:rFonts w:ascii="Times New Roman" w:eastAsia="ＭＳ 明朝" w:hAnsi="Times New Roman" w:cs="Times New Roman"/>
          <w:sz w:val="24"/>
          <w:szCs w:val="24"/>
          <w:lang w:val="en-GB"/>
        </w:rPr>
        <w:t>を指す</w:t>
      </w:r>
    </w:p>
    <w:p w14:paraId="55E60306" w14:textId="74B4302E" w:rsidR="00BC5772" w:rsidRPr="005A3321" w:rsidRDefault="0093438C"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例</w:t>
      </w:r>
      <w:r w:rsidRPr="005A3321">
        <w:rPr>
          <w:rFonts w:ascii="Times New Roman" w:eastAsia="ＭＳ 明朝" w:hAnsi="Times New Roman" w:cs="Times New Roman"/>
          <w:sz w:val="24"/>
          <w:szCs w:val="24"/>
          <w:lang w:val="en-GB"/>
        </w:rPr>
        <w:t xml:space="preserve">) I studied in Canada for three years, and </w:t>
      </w:r>
      <w:r w:rsidRPr="005A3321">
        <w:rPr>
          <w:rFonts w:ascii="Times New Roman" w:eastAsia="ＭＳ 明朝" w:hAnsi="Times New Roman" w:cs="Times New Roman"/>
          <w:b/>
          <w:bCs/>
          <w:color w:val="FF0000"/>
          <w:sz w:val="24"/>
          <w:szCs w:val="24"/>
          <w:lang w:val="en-GB"/>
        </w:rPr>
        <w:t>this experience</w:t>
      </w:r>
      <w:r w:rsidRPr="005A3321">
        <w:rPr>
          <w:rFonts w:ascii="Times New Roman" w:eastAsia="ＭＳ 明朝" w:hAnsi="Times New Roman" w:cs="Times New Roman"/>
          <w:sz w:val="24"/>
          <w:szCs w:val="24"/>
          <w:lang w:val="en-GB"/>
        </w:rPr>
        <w:t xml:space="preserve"> has changed my life.</w:t>
      </w:r>
    </w:p>
    <w:p w14:paraId="7AD1302A" w14:textId="3E538099" w:rsidR="00BC5772" w:rsidRPr="005A3321" w:rsidRDefault="0093438C" w:rsidP="00BC5772">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this experience</w:t>
      </w:r>
      <w:r w:rsidRPr="005A3321">
        <w:rPr>
          <w:rFonts w:ascii="Times New Roman" w:eastAsia="ＭＳ 明朝" w:hAnsi="Times New Roman" w:cs="Times New Roman"/>
          <w:sz w:val="24"/>
          <w:szCs w:val="24"/>
          <w:lang w:val="en-GB"/>
        </w:rPr>
        <w:t>は「カナダに</w:t>
      </w:r>
      <w:r w:rsidRPr="005A3321">
        <w:rPr>
          <w:rFonts w:ascii="Times New Roman" w:eastAsia="ＭＳ 明朝" w:hAnsi="Times New Roman" w:cs="Times New Roman"/>
          <w:sz w:val="24"/>
          <w:szCs w:val="24"/>
          <w:lang w:val="en-GB"/>
        </w:rPr>
        <w:t>3</w:t>
      </w:r>
      <w:r w:rsidRPr="005A3321">
        <w:rPr>
          <w:rFonts w:ascii="Times New Roman" w:eastAsia="ＭＳ 明朝" w:hAnsi="Times New Roman" w:cs="Times New Roman"/>
          <w:sz w:val="24"/>
          <w:szCs w:val="24"/>
          <w:lang w:val="en-GB"/>
        </w:rPr>
        <w:t>年間留学した」という内容を指す。</w:t>
      </w:r>
    </w:p>
    <w:p w14:paraId="633F69F6" w14:textId="5691AAB0" w:rsidR="00404871" w:rsidRPr="005A3321" w:rsidRDefault="00D40757" w:rsidP="00404871">
      <w:pPr>
        <w:widowControl w:val="0"/>
        <w:spacing w:line="380" w:lineRule="exact"/>
        <w:rPr>
          <w:rFonts w:ascii="Times New Roman" w:eastAsia="ＭＳ 明朝"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lastRenderedPageBreak/>
        <w:t>⑦</w:t>
      </w:r>
      <w:r w:rsidR="00404871" w:rsidRPr="005A3321">
        <w:rPr>
          <w:rFonts w:ascii="Times New Roman" w:eastAsia="ＭＳ 明朝" w:hAnsi="Times New Roman" w:cs="Times New Roman"/>
          <w:b/>
          <w:bCs/>
          <w:sz w:val="28"/>
          <w:szCs w:val="28"/>
          <w:highlight w:val="yellow"/>
          <w:lang w:val="en-GB"/>
        </w:rPr>
        <w:t xml:space="preserve"> </w:t>
      </w:r>
      <w:r w:rsidR="00404871" w:rsidRPr="005A3321">
        <w:rPr>
          <w:rFonts w:ascii="Times New Roman" w:eastAsia="ＭＳ 明朝" w:hAnsi="Times New Roman" w:cs="Times New Roman"/>
          <w:b/>
          <w:bCs/>
          <w:sz w:val="28"/>
          <w:szCs w:val="28"/>
          <w:highlight w:val="yellow"/>
          <w:lang w:val="en-GB"/>
        </w:rPr>
        <w:t>日本語に引きずられて過去形を使ってしまうミスに注意！</w:t>
      </w:r>
    </w:p>
    <w:p w14:paraId="12D0E9FF"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は～した」と表現する際に、日本語につられてすべて過去形で書いてしまうミスが目立ちます。「</w:t>
      </w:r>
      <w:r w:rsidRPr="005A3321">
        <w:rPr>
          <w:rFonts w:ascii="Times New Roman" w:eastAsia="ＭＳ 明朝" w:hAnsi="Times New Roman" w:cs="Times New Roman"/>
          <w:b/>
          <w:bCs/>
          <w:sz w:val="24"/>
          <w:szCs w:val="24"/>
          <w:lang w:val="en-GB"/>
        </w:rPr>
        <w:t>過去に起こってそれが今も継続している</w:t>
      </w:r>
      <w:r w:rsidRPr="005A3321">
        <w:rPr>
          <w:rFonts w:ascii="Times New Roman" w:eastAsia="ＭＳ 明朝" w:hAnsi="Times New Roman" w:cs="Times New Roman"/>
          <w:sz w:val="24"/>
          <w:szCs w:val="24"/>
          <w:lang w:val="en-GB"/>
        </w:rPr>
        <w:t>」場合は</w:t>
      </w:r>
      <w:r w:rsidRPr="005A3321">
        <w:rPr>
          <w:rFonts w:ascii="Times New Roman" w:eastAsia="ＭＳ 明朝" w:hAnsi="Times New Roman" w:cs="Times New Roman"/>
          <w:b/>
          <w:bCs/>
          <w:color w:val="FF0000"/>
          <w:sz w:val="24"/>
          <w:szCs w:val="24"/>
          <w:lang w:val="en-GB"/>
        </w:rPr>
        <w:t>現在完了形で書く</w:t>
      </w:r>
      <w:r w:rsidRPr="005A3321">
        <w:rPr>
          <w:rFonts w:ascii="Times New Roman" w:eastAsia="ＭＳ 明朝" w:hAnsi="Times New Roman" w:cs="Times New Roman"/>
          <w:sz w:val="24"/>
          <w:szCs w:val="24"/>
          <w:lang w:val="en-GB"/>
        </w:rPr>
        <w:t>必要があります。「オンラインバンキングは過去</w:t>
      </w:r>
      <w:r w:rsidRPr="005A3321">
        <w:rPr>
          <w:rFonts w:ascii="Times New Roman" w:eastAsia="ＭＳ 明朝" w:hAnsi="Times New Roman" w:cs="Times New Roman"/>
          <w:sz w:val="24"/>
          <w:szCs w:val="24"/>
          <w:lang w:val="en-GB"/>
        </w:rPr>
        <w:t>10</w:t>
      </w:r>
      <w:r w:rsidRPr="005A3321">
        <w:rPr>
          <w:rFonts w:ascii="Times New Roman" w:eastAsia="ＭＳ 明朝" w:hAnsi="Times New Roman" w:cs="Times New Roman"/>
          <w:sz w:val="24"/>
          <w:szCs w:val="24"/>
          <w:lang w:val="en-GB"/>
        </w:rPr>
        <w:t>年間で一般的になった」という訳を次の例で確認しておきましょう。</w:t>
      </w:r>
    </w:p>
    <w:p w14:paraId="73AD9721"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Segoe UI Emoji" w:eastAsia="ＭＳ 明朝" w:hAnsi="Segoe UI Emoji" w:cs="Segoe UI Emoji"/>
          <w:sz w:val="24"/>
          <w:szCs w:val="24"/>
          <w:lang w:val="en-GB"/>
        </w:rPr>
        <w:t>✖</w:t>
      </w:r>
      <w:r w:rsidRPr="005A3321">
        <w:rPr>
          <w:rFonts w:ascii="Times New Roman" w:eastAsia="ＭＳ 明朝" w:hAnsi="Times New Roman" w:cs="Times New Roman"/>
          <w:sz w:val="24"/>
          <w:szCs w:val="24"/>
          <w:lang w:val="en-GB"/>
        </w:rPr>
        <w:t xml:space="preserve">] Online banking became popular in recent years.  </w:t>
      </w:r>
    </w:p>
    <w:p w14:paraId="658BAF5E"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Segoe UI Emoji" w:eastAsia="ＭＳ 明朝" w:hAnsi="Segoe UI Emoji" w:cs="Segoe UI Emoji"/>
          <w:sz w:val="24"/>
          <w:szCs w:val="24"/>
          <w:lang w:val="en-GB"/>
        </w:rPr>
        <w:t>✖</w:t>
      </w:r>
      <w:r w:rsidRPr="005A3321">
        <w:rPr>
          <w:rFonts w:ascii="Times New Roman" w:eastAsia="ＭＳ 明朝" w:hAnsi="Times New Roman" w:cs="Times New Roman"/>
          <w:sz w:val="24"/>
          <w:szCs w:val="24"/>
          <w:lang w:val="en-GB"/>
        </w:rPr>
        <w:t>] Social networking changed the way people communicate.</w:t>
      </w:r>
    </w:p>
    <w:p w14:paraId="3AD39605"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これだと過去にそうなったが今はそうでない、関係がない、というニュアンスになるので不可。今もその状態が続いているので、次のように現在完了を使います。</w:t>
      </w:r>
    </w:p>
    <w:p w14:paraId="622F14BB"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〇</w:t>
      </w:r>
      <w:r w:rsidRPr="005A3321">
        <w:rPr>
          <w:rFonts w:ascii="Times New Roman" w:eastAsia="ＭＳ 明朝" w:hAnsi="Times New Roman" w:cs="Times New Roman"/>
          <w:sz w:val="24"/>
          <w:szCs w:val="24"/>
          <w:lang w:val="en-GB"/>
        </w:rPr>
        <w:t xml:space="preserve">] Online banking </w:t>
      </w:r>
      <w:r w:rsidRPr="005A3321">
        <w:rPr>
          <w:rFonts w:ascii="Times New Roman" w:eastAsia="ＭＳ 明朝" w:hAnsi="Times New Roman" w:cs="Times New Roman"/>
          <w:b/>
          <w:bCs/>
          <w:sz w:val="24"/>
          <w:szCs w:val="24"/>
          <w:lang w:val="en-GB"/>
        </w:rPr>
        <w:t>has become</w:t>
      </w:r>
      <w:r w:rsidRPr="005A3321">
        <w:rPr>
          <w:rFonts w:ascii="Times New Roman" w:eastAsia="ＭＳ 明朝" w:hAnsi="Times New Roman" w:cs="Times New Roman"/>
          <w:sz w:val="24"/>
          <w:szCs w:val="24"/>
          <w:lang w:val="en-GB"/>
        </w:rPr>
        <w:t xml:space="preserve"> popular in recent years.  </w:t>
      </w:r>
    </w:p>
    <w:p w14:paraId="433B3EBF"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〇</w:t>
      </w:r>
      <w:r w:rsidRPr="005A3321">
        <w:rPr>
          <w:rFonts w:ascii="Times New Roman" w:eastAsia="ＭＳ 明朝" w:hAnsi="Times New Roman" w:cs="Times New Roman"/>
          <w:sz w:val="24"/>
          <w:szCs w:val="24"/>
          <w:lang w:val="en-GB"/>
        </w:rPr>
        <w:t xml:space="preserve">] Social networking technologies </w:t>
      </w:r>
      <w:r w:rsidRPr="005A3321">
        <w:rPr>
          <w:rFonts w:ascii="Times New Roman" w:eastAsia="ＭＳ 明朝" w:hAnsi="Times New Roman" w:cs="Times New Roman"/>
          <w:b/>
          <w:bCs/>
          <w:sz w:val="24"/>
          <w:szCs w:val="24"/>
          <w:lang w:val="en-GB"/>
        </w:rPr>
        <w:t>have changed</w:t>
      </w:r>
      <w:r w:rsidRPr="005A3321">
        <w:rPr>
          <w:rFonts w:ascii="Times New Roman" w:eastAsia="ＭＳ 明朝" w:hAnsi="Times New Roman" w:cs="Times New Roman"/>
          <w:sz w:val="24"/>
          <w:szCs w:val="24"/>
          <w:lang w:val="en-GB"/>
        </w:rPr>
        <w:t xml:space="preserve"> the way people communicate. </w:t>
      </w:r>
    </w:p>
    <w:p w14:paraId="52E3060B" w14:textId="77777777" w:rsidR="00404871" w:rsidRPr="005A3321" w:rsidRDefault="00404871" w:rsidP="00404871">
      <w:pPr>
        <w:widowControl w:val="0"/>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このことから、伝えたい事実が「</w:t>
      </w:r>
      <w:r w:rsidRPr="005A3321">
        <w:rPr>
          <w:rFonts w:ascii="Times New Roman" w:eastAsia="ＭＳ 明朝" w:hAnsi="Times New Roman" w:cs="Times New Roman"/>
          <w:b/>
          <w:bCs/>
          <w:sz w:val="24"/>
          <w:szCs w:val="24"/>
          <w:lang w:val="en-GB"/>
        </w:rPr>
        <w:t>今も継続しているのか</w:t>
      </w:r>
      <w:r w:rsidRPr="005A3321">
        <w:rPr>
          <w:rFonts w:ascii="Times New Roman" w:eastAsia="ＭＳ 明朝" w:hAnsi="Times New Roman" w:cs="Times New Roman"/>
          <w:sz w:val="24"/>
          <w:szCs w:val="24"/>
          <w:lang w:val="en-GB"/>
        </w:rPr>
        <w:t>」という点を考慮して時制を選ぶように心がけましょう。</w:t>
      </w:r>
    </w:p>
    <w:p w14:paraId="367158A9" w14:textId="77777777" w:rsidR="00404871" w:rsidRPr="005A3321" w:rsidRDefault="00404871" w:rsidP="00404871">
      <w:pPr>
        <w:widowControl w:val="0"/>
        <w:spacing w:line="380" w:lineRule="exact"/>
        <w:jc w:val="both"/>
        <w:rPr>
          <w:rFonts w:ascii="Times New Roman" w:hAnsi="Times New Roman" w:cs="Times New Roman"/>
          <w:sz w:val="24"/>
          <w:szCs w:val="24"/>
          <w:highlight w:val="yellow"/>
        </w:rPr>
      </w:pPr>
    </w:p>
    <w:p w14:paraId="4803355B" w14:textId="3E22C278" w:rsidR="00737BB6" w:rsidRPr="005A3321" w:rsidRDefault="00737BB6" w:rsidP="00291F13">
      <w:pPr>
        <w:spacing w:line="400" w:lineRule="exact"/>
        <w:rPr>
          <w:rFonts w:ascii="Times New Roman" w:hAnsi="Times New Roman" w:cs="Times New Roman"/>
          <w:sz w:val="24"/>
          <w:szCs w:val="24"/>
          <w:lang w:val="en-GB"/>
        </w:rPr>
      </w:pPr>
    </w:p>
    <w:p w14:paraId="446A309B" w14:textId="33D0D9A4" w:rsidR="00127087" w:rsidRPr="005A3321" w:rsidRDefault="00D40757" w:rsidP="00127087">
      <w:pPr>
        <w:widowControl w:val="0"/>
        <w:spacing w:line="240" w:lineRule="auto"/>
        <w:jc w:val="both"/>
        <w:rPr>
          <w:rFonts w:ascii="Times New Roman" w:eastAsia="ＭＳ Ｐ明朝"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t>⑧</w:t>
      </w:r>
      <w:r w:rsidR="00127087" w:rsidRPr="005A3321">
        <w:rPr>
          <w:rFonts w:ascii="Times New Roman" w:eastAsia="ＭＳ Ｐ明朝" w:hAnsi="Times New Roman" w:cs="Times New Roman"/>
          <w:b/>
          <w:bCs/>
          <w:sz w:val="28"/>
          <w:szCs w:val="28"/>
          <w:highlight w:val="yellow"/>
          <w:lang w:val="en-GB"/>
        </w:rPr>
        <w:t xml:space="preserve"> will = </w:t>
      </w:r>
      <w:r w:rsidR="00127087" w:rsidRPr="005A3321">
        <w:rPr>
          <w:rFonts w:ascii="Times New Roman" w:eastAsia="ＭＳ Ｐ明朝" w:hAnsi="Times New Roman" w:cs="Times New Roman"/>
          <w:b/>
          <w:bCs/>
          <w:sz w:val="28"/>
          <w:szCs w:val="28"/>
          <w:highlight w:val="yellow"/>
          <w:lang w:val="en-GB"/>
        </w:rPr>
        <w:t>「だろう」ではなく、「だ」のマインドに変えよ！</w:t>
      </w:r>
    </w:p>
    <w:p w14:paraId="38D7936F" w14:textId="29BD13CB"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w:t>
      </w:r>
      <w:r w:rsidRPr="005A3321">
        <w:rPr>
          <w:rFonts w:ascii="Times New Roman" w:eastAsia="ＭＳ Ｐ明朝" w:hAnsi="Times New Roman" w:cs="Times New Roman"/>
          <w:sz w:val="24"/>
          <w:szCs w:val="24"/>
          <w:lang w:val="en-GB"/>
        </w:rPr>
        <w:t xml:space="preserve">will = </w:t>
      </w:r>
      <w:r w:rsidRPr="005A3321">
        <w:rPr>
          <w:rFonts w:ascii="Times New Roman" w:eastAsia="ＭＳ Ｐ明朝" w:hAnsi="Times New Roman" w:cs="Times New Roman"/>
          <w:sz w:val="24"/>
          <w:szCs w:val="24"/>
          <w:lang w:val="en-GB"/>
        </w:rPr>
        <w:t>「～だろう」と覚えている人が大半ですが、ほとんどの場合</w:t>
      </w:r>
      <w:r w:rsidRPr="005A3321">
        <w:rPr>
          <w:rFonts w:ascii="Times New Roman" w:eastAsia="ＭＳ Ｐ明朝" w:hAnsi="Times New Roman" w:cs="Times New Roman"/>
          <w:b/>
          <w:bCs/>
          <w:color w:val="FF0000"/>
          <w:sz w:val="24"/>
          <w:szCs w:val="24"/>
          <w:lang w:val="en-GB"/>
        </w:rPr>
        <w:t>will</w:t>
      </w:r>
      <w:r w:rsidRPr="005A3321">
        <w:rPr>
          <w:rFonts w:ascii="Times New Roman" w:eastAsia="ＭＳ Ｐ明朝" w:hAnsi="Times New Roman" w:cs="Times New Roman"/>
          <w:b/>
          <w:bCs/>
          <w:color w:val="FF0000"/>
          <w:sz w:val="24"/>
          <w:szCs w:val="24"/>
          <w:lang w:val="en-GB"/>
        </w:rPr>
        <w:t>は「～だ」</w:t>
      </w:r>
      <w:r w:rsidR="00B53811" w:rsidRPr="005A3321">
        <w:rPr>
          <w:rFonts w:ascii="Times New Roman" w:eastAsia="ＭＳ Ｐ明朝" w:hAnsi="Times New Roman" w:cs="Times New Roman"/>
          <w:b/>
          <w:bCs/>
          <w:color w:val="FF0000"/>
          <w:sz w:val="24"/>
          <w:szCs w:val="24"/>
          <w:lang w:val="en-GB"/>
        </w:rPr>
        <w:t>（確定的未来）</w:t>
      </w:r>
      <w:r w:rsidRPr="005A3321">
        <w:rPr>
          <w:rFonts w:ascii="Times New Roman" w:eastAsia="ＭＳ Ｐ明朝" w:hAnsi="Times New Roman" w:cs="Times New Roman"/>
          <w:sz w:val="24"/>
          <w:szCs w:val="24"/>
          <w:lang w:val="en-GB"/>
        </w:rPr>
        <w:t>の使い方が一般的です。例えば次の英文をご覧ください。</w:t>
      </w:r>
    </w:p>
    <w:p w14:paraId="413FDD18" w14:textId="77777777" w:rsidR="00127087" w:rsidRPr="005A3321" w:rsidRDefault="00127087" w:rsidP="00127087">
      <w:pPr>
        <w:widowControl w:val="0"/>
        <w:spacing w:line="160" w:lineRule="exact"/>
        <w:jc w:val="both"/>
        <w:rPr>
          <w:rFonts w:ascii="Times New Roman" w:eastAsia="ＭＳ Ｐ明朝" w:hAnsi="Times New Roman" w:cs="Times New Roman"/>
          <w:sz w:val="24"/>
          <w:szCs w:val="24"/>
          <w:lang w:val="en-GB"/>
        </w:rPr>
      </w:pPr>
    </w:p>
    <w:p w14:paraId="4A11BE68"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w:t>
      </w:r>
      <w:r w:rsidRPr="005A3321">
        <w:rPr>
          <w:rFonts w:ascii="ＭＳ 明朝" w:eastAsia="ＭＳ 明朝" w:hAnsi="ＭＳ 明朝" w:cs="ＭＳ 明朝" w:hint="eastAsia"/>
          <w:sz w:val="24"/>
          <w:szCs w:val="24"/>
          <w:lang w:val="en-GB"/>
        </w:rPr>
        <w:t>△</w:t>
      </w:r>
      <w:r w:rsidRPr="005A3321">
        <w:rPr>
          <w:rFonts w:ascii="Times New Roman" w:eastAsia="ＭＳ Ｐ明朝" w:hAnsi="Times New Roman" w:cs="Times New Roman"/>
          <w:sz w:val="24"/>
          <w:szCs w:val="24"/>
          <w:lang w:val="en-GB"/>
        </w:rPr>
        <w:t xml:space="preserve">] (1) Holding the Olympics </w:t>
      </w:r>
      <w:r w:rsidRPr="005A3321">
        <w:rPr>
          <w:rFonts w:ascii="Times New Roman" w:eastAsia="ＭＳ Ｐ明朝" w:hAnsi="Times New Roman" w:cs="Times New Roman"/>
          <w:b/>
          <w:bCs/>
          <w:sz w:val="24"/>
          <w:szCs w:val="24"/>
          <w:lang w:val="en-GB"/>
        </w:rPr>
        <w:t>will</w:t>
      </w:r>
      <w:r w:rsidRPr="005A3321">
        <w:rPr>
          <w:rFonts w:ascii="Times New Roman" w:eastAsia="ＭＳ Ｐ明朝" w:hAnsi="Times New Roman" w:cs="Times New Roman"/>
          <w:sz w:val="24"/>
          <w:szCs w:val="24"/>
          <w:lang w:val="en-GB"/>
        </w:rPr>
        <w:t xml:space="preserve"> stimulate the economy.</w:t>
      </w:r>
    </w:p>
    <w:p w14:paraId="25C269B5"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w:t>
      </w:r>
      <w:r w:rsidRPr="005A3321">
        <w:rPr>
          <w:rFonts w:ascii="ＭＳ 明朝" w:eastAsia="ＭＳ 明朝" w:hAnsi="ＭＳ 明朝" w:cs="ＭＳ 明朝" w:hint="eastAsia"/>
          <w:sz w:val="24"/>
          <w:szCs w:val="24"/>
          <w:lang w:val="en-GB"/>
        </w:rPr>
        <w:t>△</w:t>
      </w:r>
      <w:r w:rsidRPr="005A3321">
        <w:rPr>
          <w:rFonts w:ascii="Times New Roman" w:eastAsia="ＭＳ Ｐ明朝" w:hAnsi="Times New Roman" w:cs="Times New Roman"/>
          <w:sz w:val="24"/>
          <w:szCs w:val="24"/>
          <w:lang w:val="en-GB"/>
        </w:rPr>
        <w:t xml:space="preserve">] (2) Having a university degree </w:t>
      </w:r>
      <w:r w:rsidRPr="005A3321">
        <w:rPr>
          <w:rFonts w:ascii="Times New Roman" w:eastAsia="ＭＳ Ｐ明朝" w:hAnsi="Times New Roman" w:cs="Times New Roman"/>
          <w:b/>
          <w:bCs/>
          <w:sz w:val="24"/>
          <w:szCs w:val="24"/>
          <w:lang w:val="en-GB"/>
        </w:rPr>
        <w:t>will</w:t>
      </w:r>
      <w:r w:rsidRPr="005A3321">
        <w:rPr>
          <w:rFonts w:ascii="Times New Roman" w:eastAsia="ＭＳ Ｐ明朝" w:hAnsi="Times New Roman" w:cs="Times New Roman"/>
          <w:sz w:val="24"/>
          <w:szCs w:val="24"/>
          <w:lang w:val="en-GB"/>
        </w:rPr>
        <w:t xml:space="preserve"> lead to a successful career.</w:t>
      </w:r>
    </w:p>
    <w:p w14:paraId="2E5E1AFF" w14:textId="77777777" w:rsidR="00127087" w:rsidRPr="005A3321" w:rsidRDefault="00127087" w:rsidP="00127087">
      <w:pPr>
        <w:widowControl w:val="0"/>
        <w:spacing w:line="160" w:lineRule="exact"/>
        <w:jc w:val="both"/>
        <w:rPr>
          <w:rFonts w:ascii="Times New Roman" w:eastAsia="ＭＳ Ｐ明朝" w:hAnsi="Times New Roman" w:cs="Times New Roman"/>
          <w:sz w:val="24"/>
          <w:szCs w:val="24"/>
          <w:lang w:val="en-GB"/>
        </w:rPr>
      </w:pPr>
    </w:p>
    <w:p w14:paraId="6B3E8519"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このままだと</w:t>
      </w:r>
      <w:r w:rsidRPr="005A3321">
        <w:rPr>
          <w:rFonts w:ascii="Times New Roman" w:eastAsia="ＭＳ Ｐ明朝" w:hAnsi="Times New Roman" w:cs="Times New Roman"/>
          <w:sz w:val="24"/>
          <w:szCs w:val="24"/>
          <w:lang w:val="en-GB"/>
        </w:rPr>
        <w:t>(1)</w:t>
      </w:r>
      <w:r w:rsidRPr="005A3321">
        <w:rPr>
          <w:rFonts w:ascii="Times New Roman" w:eastAsia="ＭＳ Ｐ明朝" w:hAnsi="Times New Roman" w:cs="Times New Roman"/>
          <w:sz w:val="24"/>
          <w:szCs w:val="24"/>
          <w:lang w:val="en-GB"/>
        </w:rPr>
        <w:t>は「オリンピック開催により経済が間違いなく活性化する」、</w:t>
      </w:r>
      <w:r w:rsidRPr="005A3321">
        <w:rPr>
          <w:rFonts w:ascii="Times New Roman" w:eastAsia="ＭＳ Ｐ明朝" w:hAnsi="Times New Roman" w:cs="Times New Roman"/>
          <w:sz w:val="24"/>
          <w:szCs w:val="24"/>
          <w:lang w:val="en-GB"/>
        </w:rPr>
        <w:t>(2)</w:t>
      </w:r>
      <w:r w:rsidRPr="005A3321">
        <w:rPr>
          <w:rFonts w:ascii="Times New Roman" w:eastAsia="ＭＳ Ｐ明朝" w:hAnsi="Times New Roman" w:cs="Times New Roman"/>
          <w:sz w:val="24"/>
          <w:szCs w:val="24"/>
          <w:lang w:val="en-GB"/>
        </w:rPr>
        <w:t>は「大学の学位を持っていると確実に成功に満ちたキャリアにつながる」という断定的な響きがあります。つまり</w:t>
      </w:r>
      <w:r w:rsidRPr="005A3321">
        <w:rPr>
          <w:rFonts w:ascii="Times New Roman" w:eastAsia="ＭＳ Ｐ明朝" w:hAnsi="Times New Roman" w:cs="Times New Roman"/>
          <w:sz w:val="24"/>
          <w:szCs w:val="24"/>
          <w:lang w:val="en-GB"/>
        </w:rPr>
        <w:t>will</w:t>
      </w:r>
      <w:r w:rsidRPr="005A3321">
        <w:rPr>
          <w:rFonts w:ascii="Times New Roman" w:eastAsia="ＭＳ Ｐ明朝" w:hAnsi="Times New Roman" w:cs="Times New Roman"/>
          <w:sz w:val="24"/>
          <w:szCs w:val="24"/>
          <w:lang w:val="en-GB"/>
        </w:rPr>
        <w:t>は「ほぼ間違いなく、</w:t>
      </w:r>
      <w:r w:rsidRPr="005A3321">
        <w:rPr>
          <w:rFonts w:ascii="Times New Roman" w:eastAsia="ＭＳ Ｐ明朝" w:hAnsi="Times New Roman" w:cs="Times New Roman"/>
          <w:sz w:val="24"/>
          <w:szCs w:val="24"/>
          <w:lang w:val="en-GB"/>
        </w:rPr>
        <w:t>100%</w:t>
      </w:r>
      <w:r w:rsidRPr="005A3321">
        <w:rPr>
          <w:rFonts w:ascii="Times New Roman" w:eastAsia="ＭＳ Ｐ明朝" w:hAnsi="Times New Roman" w:cs="Times New Roman"/>
          <w:sz w:val="24"/>
          <w:szCs w:val="24"/>
          <w:lang w:val="en-GB"/>
        </w:rPr>
        <w:t>～だ」というニュアンスなので、自分の考えを述べる場合は語気緩和が必要です。そのためには次のように</w:t>
      </w:r>
      <w:r w:rsidRPr="005A3321">
        <w:rPr>
          <w:rFonts w:ascii="Times New Roman" w:eastAsia="ＭＳ Ｐ明朝" w:hAnsi="Times New Roman" w:cs="Times New Roman"/>
          <w:sz w:val="24"/>
          <w:szCs w:val="24"/>
          <w:lang w:val="en-GB"/>
        </w:rPr>
        <w:t>will</w:t>
      </w:r>
      <w:r w:rsidRPr="005A3321">
        <w:rPr>
          <w:rFonts w:ascii="Times New Roman" w:eastAsia="ＭＳ Ｐ明朝" w:hAnsi="Times New Roman" w:cs="Times New Roman"/>
          <w:sz w:val="24"/>
          <w:szCs w:val="24"/>
          <w:lang w:val="en-GB"/>
        </w:rPr>
        <w:t>と相性の良い</w:t>
      </w:r>
      <w:r w:rsidRPr="005A3321">
        <w:rPr>
          <w:rFonts w:ascii="Times New Roman" w:eastAsia="ＭＳ Ｐ明朝" w:hAnsi="Times New Roman" w:cs="Times New Roman"/>
          <w:sz w:val="24"/>
          <w:szCs w:val="24"/>
          <w:lang w:val="en-GB"/>
        </w:rPr>
        <w:t>likely, probably, potentially</w:t>
      </w:r>
      <w:r w:rsidRPr="005A3321">
        <w:rPr>
          <w:rFonts w:ascii="Times New Roman" w:eastAsia="ＭＳ Ｐ明朝" w:hAnsi="Times New Roman" w:cs="Times New Roman"/>
          <w:sz w:val="24"/>
          <w:szCs w:val="24"/>
          <w:lang w:val="en-GB"/>
        </w:rPr>
        <w:t>などを使います。</w:t>
      </w:r>
    </w:p>
    <w:p w14:paraId="5884EF77" w14:textId="77777777" w:rsidR="00127087" w:rsidRPr="005A3321" w:rsidRDefault="00127087" w:rsidP="00127087">
      <w:pPr>
        <w:widowControl w:val="0"/>
        <w:spacing w:line="160" w:lineRule="exact"/>
        <w:jc w:val="both"/>
        <w:rPr>
          <w:rFonts w:ascii="Times New Roman" w:eastAsia="ＭＳ Ｐ明朝" w:hAnsi="Times New Roman" w:cs="Times New Roman"/>
          <w:sz w:val="24"/>
          <w:szCs w:val="24"/>
          <w:lang w:val="en-GB"/>
        </w:rPr>
      </w:pPr>
    </w:p>
    <w:p w14:paraId="7EE38AE8"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w:t>
      </w:r>
      <w:r w:rsidRPr="005A3321">
        <w:rPr>
          <w:rFonts w:ascii="Times New Roman" w:eastAsia="ＭＳ Ｐ明朝" w:hAnsi="Times New Roman" w:cs="Times New Roman"/>
          <w:sz w:val="24"/>
          <w:szCs w:val="24"/>
          <w:lang w:val="en-GB"/>
        </w:rPr>
        <w:t>〇</w:t>
      </w:r>
      <w:r w:rsidRPr="005A3321">
        <w:rPr>
          <w:rFonts w:ascii="Times New Roman" w:eastAsia="ＭＳ Ｐ明朝" w:hAnsi="Times New Roman" w:cs="Times New Roman"/>
          <w:sz w:val="24"/>
          <w:szCs w:val="24"/>
          <w:lang w:val="en-GB"/>
        </w:rPr>
        <w:t xml:space="preserve">] (1) Holding the Olympics </w:t>
      </w:r>
      <w:r w:rsidRPr="005A3321">
        <w:rPr>
          <w:rFonts w:ascii="Times New Roman" w:eastAsia="ＭＳ Ｐ明朝" w:hAnsi="Times New Roman" w:cs="Times New Roman"/>
          <w:b/>
          <w:bCs/>
          <w:sz w:val="24"/>
          <w:szCs w:val="24"/>
          <w:lang w:val="en-GB"/>
        </w:rPr>
        <w:t>will likely</w:t>
      </w:r>
      <w:r w:rsidRPr="005A3321">
        <w:rPr>
          <w:rFonts w:ascii="Times New Roman" w:eastAsia="ＭＳ Ｐ明朝" w:hAnsi="Times New Roman" w:cs="Times New Roman"/>
          <w:sz w:val="24"/>
          <w:szCs w:val="24"/>
          <w:lang w:val="en-GB"/>
        </w:rPr>
        <w:t xml:space="preserve"> stimulate the economy.</w:t>
      </w:r>
    </w:p>
    <w:p w14:paraId="7A54EEF2" w14:textId="77777777" w:rsidR="00127087" w:rsidRPr="005A3321" w:rsidRDefault="00127087" w:rsidP="00127087">
      <w:pPr>
        <w:widowControl w:val="0"/>
        <w:spacing w:line="32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w:t>
      </w:r>
      <w:r w:rsidRPr="005A3321">
        <w:rPr>
          <w:rFonts w:ascii="Times New Roman" w:eastAsia="ＭＳ Ｐ明朝" w:hAnsi="Times New Roman" w:cs="Times New Roman"/>
          <w:sz w:val="24"/>
          <w:szCs w:val="24"/>
          <w:lang w:val="en-GB"/>
        </w:rPr>
        <w:t>〇</w:t>
      </w:r>
      <w:r w:rsidRPr="005A3321">
        <w:rPr>
          <w:rFonts w:ascii="Times New Roman" w:eastAsia="ＭＳ Ｐ明朝" w:hAnsi="Times New Roman" w:cs="Times New Roman"/>
          <w:sz w:val="24"/>
          <w:szCs w:val="24"/>
          <w:lang w:val="en-GB"/>
        </w:rPr>
        <w:t xml:space="preserve">] (2) Having a university degree will </w:t>
      </w:r>
      <w:r w:rsidRPr="005A3321">
        <w:rPr>
          <w:rFonts w:ascii="Times New Roman" w:eastAsia="ＭＳ Ｐ明朝" w:hAnsi="Times New Roman" w:cs="Times New Roman"/>
          <w:b/>
          <w:bCs/>
          <w:sz w:val="24"/>
          <w:szCs w:val="24"/>
          <w:lang w:val="en-GB"/>
        </w:rPr>
        <w:t xml:space="preserve">probably </w:t>
      </w:r>
      <w:r w:rsidRPr="005A3321">
        <w:rPr>
          <w:rFonts w:ascii="Times New Roman" w:eastAsia="ＭＳ Ｐ明朝" w:hAnsi="Times New Roman" w:cs="Times New Roman"/>
          <w:sz w:val="24"/>
          <w:szCs w:val="24"/>
          <w:lang w:val="en-GB"/>
        </w:rPr>
        <w:t>lead to a successful career.</w:t>
      </w:r>
    </w:p>
    <w:p w14:paraId="275FC61B" w14:textId="77777777" w:rsidR="00127087" w:rsidRPr="005A3321" w:rsidRDefault="00127087" w:rsidP="00127087">
      <w:pPr>
        <w:widowControl w:val="0"/>
        <w:spacing w:line="160" w:lineRule="exact"/>
        <w:jc w:val="both"/>
        <w:rPr>
          <w:rFonts w:ascii="Times New Roman" w:eastAsia="ＭＳ Ｐ明朝" w:hAnsi="Times New Roman" w:cs="Times New Roman"/>
          <w:sz w:val="24"/>
          <w:szCs w:val="24"/>
          <w:lang w:val="en-GB"/>
        </w:rPr>
      </w:pPr>
    </w:p>
    <w:p w14:paraId="203FCDF5"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ただし、</w:t>
      </w:r>
      <w:r w:rsidRPr="005A3321">
        <w:rPr>
          <w:rFonts w:ascii="Times New Roman" w:eastAsia="ＭＳ Ｐ明朝" w:hAnsi="Times New Roman" w:cs="Times New Roman"/>
          <w:sz w:val="24"/>
          <w:szCs w:val="24"/>
          <w:lang w:val="en-GB"/>
        </w:rPr>
        <w:t>Task 1</w:t>
      </w:r>
      <w:r w:rsidRPr="005A3321">
        <w:rPr>
          <w:rFonts w:ascii="Times New Roman" w:eastAsia="ＭＳ Ｐ明朝" w:hAnsi="Times New Roman" w:cs="Times New Roman"/>
          <w:sz w:val="24"/>
          <w:szCs w:val="24"/>
          <w:lang w:val="en-GB"/>
        </w:rPr>
        <w:t>のグラフ問題で予測値などの統計データがある場合は「～と予測される」（</w:t>
      </w:r>
      <w:r w:rsidRPr="005A3321">
        <w:rPr>
          <w:rFonts w:ascii="Times New Roman" w:eastAsia="ＭＳ Ｐ明朝" w:hAnsi="Times New Roman" w:cs="Times New Roman"/>
          <w:sz w:val="24"/>
          <w:szCs w:val="24"/>
          <w:lang w:val="en-GB"/>
        </w:rPr>
        <w:t>= be projected to ~</w:t>
      </w:r>
      <w:r w:rsidRPr="005A3321">
        <w:rPr>
          <w:rFonts w:ascii="Times New Roman" w:eastAsia="ＭＳ Ｐ明朝" w:hAnsi="Times New Roman" w:cs="Times New Roman"/>
          <w:sz w:val="24"/>
          <w:szCs w:val="24"/>
          <w:lang w:val="en-GB"/>
        </w:rPr>
        <w:t>）という用法で次のように使うことが可能です。</w:t>
      </w:r>
    </w:p>
    <w:p w14:paraId="4ACCE2CE" w14:textId="77777777" w:rsidR="00127087" w:rsidRPr="005A3321" w:rsidRDefault="00127087" w:rsidP="00127087">
      <w:pPr>
        <w:widowControl w:val="0"/>
        <w:spacing w:line="160" w:lineRule="exact"/>
        <w:jc w:val="both"/>
        <w:rPr>
          <w:rFonts w:ascii="Times New Roman" w:eastAsia="ＭＳ Ｐ明朝" w:hAnsi="Times New Roman" w:cs="Times New Roman"/>
          <w:sz w:val="24"/>
          <w:szCs w:val="24"/>
          <w:lang w:val="en-GB"/>
        </w:rPr>
      </w:pPr>
    </w:p>
    <w:p w14:paraId="3125D885"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w:t>
      </w:r>
      <w:r w:rsidRPr="005A3321">
        <w:rPr>
          <w:rFonts w:ascii="Times New Roman" w:eastAsia="ＭＳ Ｐ明朝" w:hAnsi="Times New Roman" w:cs="Times New Roman"/>
          <w:sz w:val="24"/>
          <w:szCs w:val="24"/>
          <w:lang w:val="en-GB"/>
        </w:rPr>
        <w:t>〇</w:t>
      </w:r>
      <w:r w:rsidRPr="005A3321">
        <w:rPr>
          <w:rFonts w:ascii="Times New Roman" w:eastAsia="ＭＳ Ｐ明朝" w:hAnsi="Times New Roman" w:cs="Times New Roman"/>
          <w:sz w:val="24"/>
          <w:szCs w:val="24"/>
          <w:lang w:val="en-GB"/>
        </w:rPr>
        <w:t xml:space="preserve">] The population of the city will reach around 3.5 million in 2050. </w:t>
      </w:r>
    </w:p>
    <w:p w14:paraId="13F03E6F" w14:textId="77777777" w:rsidR="00127087" w:rsidRPr="005A3321" w:rsidRDefault="00127087" w:rsidP="00127087">
      <w:pPr>
        <w:widowControl w:val="0"/>
        <w:spacing w:line="160" w:lineRule="exact"/>
        <w:jc w:val="both"/>
        <w:rPr>
          <w:rFonts w:ascii="Times New Roman" w:eastAsia="ＭＳ Ｐ明朝" w:hAnsi="Times New Roman" w:cs="Times New Roman"/>
          <w:sz w:val="24"/>
          <w:szCs w:val="24"/>
          <w:lang w:val="en-GB"/>
        </w:rPr>
      </w:pPr>
    </w:p>
    <w:p w14:paraId="0297F32F" w14:textId="77777777" w:rsidR="00127087" w:rsidRPr="005A3321" w:rsidRDefault="00127087" w:rsidP="00127087">
      <w:pPr>
        <w:widowControl w:val="0"/>
        <w:spacing w:line="240" w:lineRule="auto"/>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よって、自身の意見を述べる必要がある</w:t>
      </w:r>
      <w:r w:rsidRPr="005A3321">
        <w:rPr>
          <w:rFonts w:ascii="Times New Roman" w:eastAsia="ＭＳ Ｐ明朝" w:hAnsi="Times New Roman" w:cs="Times New Roman"/>
          <w:sz w:val="24"/>
          <w:szCs w:val="24"/>
          <w:lang w:val="en-GB"/>
        </w:rPr>
        <w:t>Task 2</w:t>
      </w:r>
      <w:r w:rsidRPr="005A3321">
        <w:rPr>
          <w:rFonts w:ascii="Times New Roman" w:eastAsia="ＭＳ Ｐ明朝" w:hAnsi="Times New Roman" w:cs="Times New Roman"/>
          <w:sz w:val="24"/>
          <w:szCs w:val="24"/>
          <w:lang w:val="en-GB"/>
        </w:rPr>
        <w:t>における</w:t>
      </w:r>
      <w:r w:rsidRPr="005A3321">
        <w:rPr>
          <w:rFonts w:ascii="Times New Roman" w:eastAsia="ＭＳ Ｐ明朝" w:hAnsi="Times New Roman" w:cs="Times New Roman"/>
          <w:sz w:val="24"/>
          <w:szCs w:val="24"/>
          <w:lang w:val="en-GB"/>
        </w:rPr>
        <w:t>will</w:t>
      </w:r>
      <w:r w:rsidRPr="005A3321">
        <w:rPr>
          <w:rFonts w:ascii="Times New Roman" w:eastAsia="ＭＳ Ｐ明朝" w:hAnsi="Times New Roman" w:cs="Times New Roman"/>
          <w:sz w:val="24"/>
          <w:szCs w:val="24"/>
          <w:lang w:val="en-GB"/>
        </w:rPr>
        <w:t>は語気緩和が必要、データが示されている</w:t>
      </w:r>
      <w:r w:rsidRPr="005A3321">
        <w:rPr>
          <w:rFonts w:ascii="Times New Roman" w:eastAsia="ＭＳ Ｐ明朝" w:hAnsi="Times New Roman" w:cs="Times New Roman"/>
          <w:sz w:val="24"/>
          <w:szCs w:val="24"/>
          <w:lang w:val="en-GB"/>
        </w:rPr>
        <w:t>Task 1</w:t>
      </w:r>
      <w:r w:rsidRPr="005A3321">
        <w:rPr>
          <w:rFonts w:ascii="Times New Roman" w:eastAsia="ＭＳ Ｐ明朝" w:hAnsi="Times New Roman" w:cs="Times New Roman"/>
          <w:sz w:val="24"/>
          <w:szCs w:val="24"/>
          <w:lang w:val="en-GB"/>
        </w:rPr>
        <w:t>で予測を表す際には使用可能、と覚えておきましょう。</w:t>
      </w:r>
    </w:p>
    <w:p w14:paraId="0236B41C" w14:textId="095694D8" w:rsidR="008F0FF4" w:rsidRPr="005A3321" w:rsidRDefault="008F0FF4" w:rsidP="00291F13">
      <w:pPr>
        <w:spacing w:line="400" w:lineRule="exact"/>
        <w:rPr>
          <w:rFonts w:ascii="Times New Roman" w:hAnsi="Times New Roman" w:cs="Times New Roman"/>
          <w:sz w:val="24"/>
          <w:szCs w:val="24"/>
          <w:lang w:val="en-GB"/>
        </w:rPr>
      </w:pPr>
    </w:p>
    <w:p w14:paraId="5998C815" w14:textId="5540AE83" w:rsidR="00F44009" w:rsidRPr="005A3321" w:rsidRDefault="00F44009" w:rsidP="00291F13">
      <w:pPr>
        <w:spacing w:line="400" w:lineRule="exact"/>
        <w:rPr>
          <w:rFonts w:ascii="Times New Roman" w:hAnsi="Times New Roman" w:cs="Times New Roman"/>
          <w:sz w:val="24"/>
          <w:szCs w:val="24"/>
        </w:rPr>
      </w:pPr>
    </w:p>
    <w:p w14:paraId="2D73AC1C" w14:textId="499E83D1" w:rsidR="00F44009" w:rsidRPr="005A3321" w:rsidRDefault="00F44009" w:rsidP="00291F13">
      <w:pPr>
        <w:spacing w:line="400" w:lineRule="exact"/>
        <w:rPr>
          <w:rFonts w:ascii="Times New Roman" w:hAnsi="Times New Roman" w:cs="Times New Roman"/>
          <w:sz w:val="24"/>
          <w:szCs w:val="24"/>
        </w:rPr>
      </w:pPr>
    </w:p>
    <w:p w14:paraId="410607BA" w14:textId="743039A0" w:rsidR="00D548F4" w:rsidRPr="005A3321" w:rsidRDefault="00C774A0" w:rsidP="00291F13">
      <w:pPr>
        <w:spacing w:line="400" w:lineRule="exact"/>
        <w:jc w:val="center"/>
        <w:rPr>
          <w:rFonts w:ascii="Times New Roman" w:hAnsi="Times New Roman" w:cs="Times New Roman"/>
          <w:b/>
          <w:bCs/>
          <w:sz w:val="36"/>
          <w:szCs w:val="36"/>
          <w:bdr w:val="single" w:sz="4" w:space="0" w:color="auto"/>
        </w:rPr>
      </w:pPr>
      <w:r w:rsidRPr="005A3321">
        <w:rPr>
          <w:rFonts w:ascii="Times New Roman" w:hAnsi="Times New Roman" w:cs="Times New Roman"/>
          <w:b/>
          <w:bCs/>
          <w:sz w:val="36"/>
          <w:szCs w:val="36"/>
          <w:highlight w:val="green"/>
          <w:bdr w:val="single" w:sz="4" w:space="0" w:color="auto"/>
        </w:rPr>
        <w:lastRenderedPageBreak/>
        <w:t>語彙</w:t>
      </w:r>
      <w:r w:rsidR="007A3DBB" w:rsidRPr="005A3321">
        <w:rPr>
          <w:rFonts w:ascii="Times New Roman" w:hAnsi="Times New Roman" w:cs="Times New Roman"/>
          <w:b/>
          <w:bCs/>
          <w:sz w:val="36"/>
          <w:szCs w:val="36"/>
          <w:highlight w:val="green"/>
          <w:bdr w:val="single" w:sz="4" w:space="0" w:color="auto"/>
        </w:rPr>
        <w:t>編</w:t>
      </w:r>
    </w:p>
    <w:p w14:paraId="44F34840" w14:textId="44279A70" w:rsidR="00974C05" w:rsidRPr="005A3321" w:rsidRDefault="00974C05" w:rsidP="00291F13">
      <w:pPr>
        <w:spacing w:line="400" w:lineRule="exact"/>
        <w:rPr>
          <w:rFonts w:ascii="Times New Roman" w:hAnsi="Times New Roman" w:cs="Times New Roman"/>
          <w:sz w:val="24"/>
          <w:szCs w:val="24"/>
        </w:rPr>
      </w:pPr>
    </w:p>
    <w:p w14:paraId="3E5C96B3" w14:textId="0B2DBCAE" w:rsidR="00974C05" w:rsidRPr="005A3321" w:rsidRDefault="00D13F33"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①</w:t>
      </w:r>
      <w:r w:rsidRPr="005A3321">
        <w:rPr>
          <w:rFonts w:ascii="Times New Roman" w:eastAsia="ＭＳ 明朝" w:hAnsi="Times New Roman" w:cs="Times New Roman"/>
          <w:b/>
          <w:bCs/>
          <w:sz w:val="28"/>
          <w:szCs w:val="28"/>
          <w:highlight w:val="yellow"/>
        </w:rPr>
        <w:t xml:space="preserve"> </w:t>
      </w:r>
      <w:r w:rsidR="00152B5D" w:rsidRPr="005A3321">
        <w:rPr>
          <w:rFonts w:ascii="Times New Roman" w:hAnsi="Times New Roman" w:cs="Times New Roman"/>
          <w:b/>
          <w:bCs/>
          <w:sz w:val="28"/>
          <w:szCs w:val="28"/>
          <w:highlight w:val="yellow"/>
        </w:rPr>
        <w:t>話し言葉（インフォーマルな語）は使用禁止。フォーマルな語を使うこと。</w:t>
      </w:r>
    </w:p>
    <w:tbl>
      <w:tblPr>
        <w:tblStyle w:val="3"/>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20"/>
        <w:gridCol w:w="2832"/>
        <w:gridCol w:w="2266"/>
        <w:gridCol w:w="2966"/>
      </w:tblGrid>
      <w:tr w:rsidR="00AD74A1" w:rsidRPr="005A3321" w14:paraId="7684F4B1" w14:textId="77777777" w:rsidTr="00AD74A1">
        <w:tc>
          <w:tcPr>
            <w:tcW w:w="2122" w:type="dxa"/>
            <w:shd w:val="clear" w:color="auto" w:fill="D9D9D9" w:themeFill="background1" w:themeFillShade="D9"/>
          </w:tcPr>
          <w:p w14:paraId="2EFCA389" w14:textId="225FF48F" w:rsidR="00AD74A1" w:rsidRPr="005A3321" w:rsidRDefault="00AD74A1" w:rsidP="00291F13">
            <w:pPr>
              <w:spacing w:line="400" w:lineRule="exact"/>
              <w:jc w:val="center"/>
              <w:rPr>
                <w:rFonts w:ascii="Times New Roman" w:hAnsi="Times New Roman" w:cs="Times New Roman"/>
                <w:b/>
                <w:bCs/>
                <w:sz w:val="24"/>
                <w:szCs w:val="24"/>
                <w:lang w:val="en-GB"/>
              </w:rPr>
            </w:pPr>
            <w:r w:rsidRPr="005A3321">
              <w:rPr>
                <w:rFonts w:ascii="Segoe UI Emoji" w:eastAsiaTheme="minorEastAsia" w:hAnsi="Segoe UI Emoji" w:cs="Segoe UI Emoji"/>
                <w:b/>
                <w:bCs/>
                <w:sz w:val="24"/>
                <w:szCs w:val="24"/>
                <w:lang w:val="en-GB"/>
              </w:rPr>
              <w:t>✖</w:t>
            </w:r>
            <w:r w:rsidR="00450392" w:rsidRPr="005A3321">
              <w:rPr>
                <w:rFonts w:ascii="Times New Roman" w:eastAsia="ＭＳ 明朝" w:hAnsi="Times New Roman" w:cs="Times New Roman"/>
                <w:b/>
                <w:bCs/>
                <w:sz w:val="24"/>
                <w:szCs w:val="24"/>
                <w:lang w:val="en-GB"/>
              </w:rPr>
              <w:t>（使用不可）</w:t>
            </w:r>
          </w:p>
        </w:tc>
        <w:tc>
          <w:tcPr>
            <w:tcW w:w="2835" w:type="dxa"/>
            <w:shd w:val="clear" w:color="auto" w:fill="D9D9D9" w:themeFill="background1" w:themeFillShade="D9"/>
          </w:tcPr>
          <w:p w14:paraId="2D1A97DC" w14:textId="0237687A" w:rsidR="00AD74A1" w:rsidRPr="005A3321" w:rsidRDefault="00AD74A1" w:rsidP="00291F13">
            <w:pPr>
              <w:spacing w:line="400" w:lineRule="exact"/>
              <w:jc w:val="center"/>
              <w:rPr>
                <w:rFonts w:ascii="Times New Roman" w:hAnsi="Times New Roman" w:cs="Times New Roman"/>
                <w:b/>
                <w:bCs/>
                <w:sz w:val="24"/>
                <w:szCs w:val="24"/>
                <w:lang w:val="en-GB"/>
              </w:rPr>
            </w:pPr>
            <w:r w:rsidRPr="005A3321">
              <w:rPr>
                <w:rFonts w:ascii="Times New Roman" w:eastAsia="ＭＳ 明朝" w:hAnsi="Times New Roman" w:cs="Times New Roman"/>
                <w:b/>
                <w:bCs/>
                <w:sz w:val="24"/>
                <w:szCs w:val="24"/>
                <w:lang w:val="en-GB"/>
              </w:rPr>
              <w:t>〇</w:t>
            </w:r>
          </w:p>
        </w:tc>
        <w:tc>
          <w:tcPr>
            <w:tcW w:w="2268" w:type="dxa"/>
            <w:shd w:val="clear" w:color="auto" w:fill="D9D9D9" w:themeFill="background1" w:themeFillShade="D9"/>
          </w:tcPr>
          <w:p w14:paraId="7040ABA2" w14:textId="3104416E" w:rsidR="00AD74A1" w:rsidRPr="005A3321" w:rsidRDefault="00AD74A1" w:rsidP="00291F13">
            <w:pPr>
              <w:spacing w:line="400" w:lineRule="exact"/>
              <w:jc w:val="center"/>
              <w:rPr>
                <w:rFonts w:ascii="Times New Roman" w:hAnsi="Times New Roman" w:cs="Times New Roman"/>
                <w:b/>
                <w:bCs/>
                <w:sz w:val="24"/>
                <w:szCs w:val="24"/>
                <w:lang w:val="en-GB"/>
              </w:rPr>
            </w:pPr>
            <w:r w:rsidRPr="005A3321">
              <w:rPr>
                <w:rFonts w:ascii="Segoe UI Emoji" w:eastAsiaTheme="minorEastAsia" w:hAnsi="Segoe UI Emoji" w:cs="Segoe UI Emoji"/>
                <w:b/>
                <w:bCs/>
                <w:sz w:val="24"/>
                <w:szCs w:val="24"/>
                <w:lang w:val="en-GB"/>
              </w:rPr>
              <w:t>✖</w:t>
            </w:r>
            <w:r w:rsidR="00450392" w:rsidRPr="005A3321">
              <w:rPr>
                <w:rFonts w:ascii="Times New Roman" w:eastAsiaTheme="minorEastAsia" w:hAnsi="Times New Roman" w:cs="Times New Roman"/>
                <w:b/>
                <w:bCs/>
                <w:sz w:val="24"/>
                <w:szCs w:val="24"/>
                <w:lang w:val="en-GB"/>
              </w:rPr>
              <w:t>（使用不可）</w:t>
            </w:r>
          </w:p>
        </w:tc>
        <w:tc>
          <w:tcPr>
            <w:tcW w:w="2969" w:type="dxa"/>
            <w:shd w:val="clear" w:color="auto" w:fill="D9D9D9" w:themeFill="background1" w:themeFillShade="D9"/>
          </w:tcPr>
          <w:p w14:paraId="7C056873" w14:textId="4523C87F" w:rsidR="00AD74A1" w:rsidRPr="005A3321" w:rsidRDefault="00AD74A1" w:rsidP="00291F13">
            <w:pPr>
              <w:spacing w:line="400" w:lineRule="exact"/>
              <w:jc w:val="center"/>
              <w:rPr>
                <w:rFonts w:ascii="Times New Roman" w:hAnsi="Times New Roman" w:cs="Times New Roman"/>
                <w:b/>
                <w:bCs/>
                <w:sz w:val="24"/>
                <w:szCs w:val="24"/>
                <w:lang w:val="en-GB"/>
              </w:rPr>
            </w:pPr>
            <w:r w:rsidRPr="005A3321">
              <w:rPr>
                <w:rFonts w:ascii="Times New Roman" w:eastAsia="ＭＳ 明朝" w:hAnsi="Times New Roman" w:cs="Times New Roman"/>
                <w:b/>
                <w:bCs/>
                <w:sz w:val="24"/>
                <w:szCs w:val="24"/>
                <w:lang w:val="en-GB"/>
              </w:rPr>
              <w:t>〇</w:t>
            </w:r>
          </w:p>
        </w:tc>
      </w:tr>
      <w:tr w:rsidR="00AD74A1" w:rsidRPr="005A3321" w14:paraId="0D76CF1D" w14:textId="77777777" w:rsidTr="00AD74A1">
        <w:tc>
          <w:tcPr>
            <w:tcW w:w="2122" w:type="dxa"/>
            <w:shd w:val="clear" w:color="auto" w:fill="D9D9D9" w:themeFill="background1" w:themeFillShade="D9"/>
          </w:tcPr>
          <w:p w14:paraId="65AC2050"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kid</w:t>
            </w:r>
          </w:p>
        </w:tc>
        <w:tc>
          <w:tcPr>
            <w:tcW w:w="2835" w:type="dxa"/>
            <w:shd w:val="clear" w:color="auto" w:fill="auto"/>
          </w:tcPr>
          <w:p w14:paraId="17607A33"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child</w:t>
            </w:r>
          </w:p>
        </w:tc>
        <w:tc>
          <w:tcPr>
            <w:tcW w:w="2268" w:type="dxa"/>
            <w:shd w:val="clear" w:color="auto" w:fill="D9D9D9" w:themeFill="background1" w:themeFillShade="D9"/>
          </w:tcPr>
          <w:p w14:paraId="6B3CC7E6" w14:textId="22BC196F"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etc. / and so on</w:t>
            </w:r>
          </w:p>
        </w:tc>
        <w:tc>
          <w:tcPr>
            <w:tcW w:w="2969" w:type="dxa"/>
            <w:shd w:val="clear" w:color="auto" w:fill="auto"/>
          </w:tcPr>
          <w:p w14:paraId="15CDA670" w14:textId="463A9EB1"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 xml:space="preserve">such as </w:t>
            </w:r>
            <w:r w:rsidR="008322C5" w:rsidRPr="005A3321">
              <w:rPr>
                <w:rFonts w:ascii="Times New Roman" w:eastAsiaTheme="minorEastAsia" w:hAnsi="Times New Roman" w:cs="Times New Roman"/>
                <w:sz w:val="24"/>
                <w:szCs w:val="24"/>
                <w:lang w:val="en-GB"/>
              </w:rPr>
              <w:t>/ like</w:t>
            </w:r>
          </w:p>
        </w:tc>
      </w:tr>
      <w:tr w:rsidR="00AD74A1" w:rsidRPr="005A3321" w14:paraId="4DB535B6" w14:textId="77777777" w:rsidTr="00AD74A1">
        <w:tc>
          <w:tcPr>
            <w:tcW w:w="2122" w:type="dxa"/>
            <w:shd w:val="clear" w:color="auto" w:fill="D9D9D9" w:themeFill="background1" w:themeFillShade="D9"/>
          </w:tcPr>
          <w:p w14:paraId="21F43665"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all in all</w:t>
            </w:r>
          </w:p>
        </w:tc>
        <w:tc>
          <w:tcPr>
            <w:tcW w:w="2835" w:type="dxa"/>
            <w:shd w:val="clear" w:color="auto" w:fill="auto"/>
          </w:tcPr>
          <w:p w14:paraId="30D796A3"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overall / in summary</w:t>
            </w:r>
          </w:p>
        </w:tc>
        <w:tc>
          <w:tcPr>
            <w:tcW w:w="2268" w:type="dxa"/>
            <w:shd w:val="clear" w:color="auto" w:fill="D9D9D9" w:themeFill="background1" w:themeFillShade="D9"/>
          </w:tcPr>
          <w:p w14:paraId="59BAABCD" w14:textId="0E4D2629" w:rsidR="00AD74A1" w:rsidRPr="005A3321" w:rsidRDefault="00AD74A1" w:rsidP="00291F13">
            <w:pPr>
              <w:spacing w:line="400" w:lineRule="exact"/>
              <w:rPr>
                <w:rFonts w:ascii="Times New Roman" w:hAnsi="Times New Roman" w:cs="Times New Roman"/>
                <w:sz w:val="24"/>
                <w:szCs w:val="24"/>
                <w:lang w:val="en-GB"/>
              </w:rPr>
            </w:pPr>
            <w:r w:rsidRPr="005A3321">
              <w:rPr>
                <w:rFonts w:ascii="Times New Roman" w:eastAsiaTheme="minorEastAsia" w:hAnsi="Times New Roman" w:cs="Times New Roman"/>
                <w:sz w:val="24"/>
                <w:szCs w:val="24"/>
                <w:lang w:val="en-GB"/>
              </w:rPr>
              <w:t xml:space="preserve">nowadays / lately </w:t>
            </w:r>
          </w:p>
        </w:tc>
        <w:tc>
          <w:tcPr>
            <w:tcW w:w="2969" w:type="dxa"/>
            <w:shd w:val="clear" w:color="auto" w:fill="auto"/>
          </w:tcPr>
          <w:p w14:paraId="695DC757" w14:textId="77777777" w:rsidR="00AD74A1" w:rsidRPr="005A3321" w:rsidRDefault="00AD74A1" w:rsidP="00291F13">
            <w:pPr>
              <w:spacing w:line="400" w:lineRule="exact"/>
              <w:rPr>
                <w:rFonts w:ascii="Times New Roman" w:hAnsi="Times New Roman" w:cs="Times New Roman"/>
                <w:sz w:val="24"/>
                <w:szCs w:val="24"/>
                <w:lang w:val="en-GB"/>
              </w:rPr>
            </w:pPr>
            <w:r w:rsidRPr="005A3321">
              <w:rPr>
                <w:rFonts w:ascii="Times New Roman" w:eastAsiaTheme="minorEastAsia" w:hAnsi="Times New Roman" w:cs="Times New Roman"/>
                <w:sz w:val="24"/>
                <w:szCs w:val="24"/>
                <w:lang w:val="en-GB"/>
              </w:rPr>
              <w:t>recently / currently</w:t>
            </w:r>
          </w:p>
        </w:tc>
      </w:tr>
      <w:tr w:rsidR="00AD74A1" w:rsidRPr="005A3321" w14:paraId="7FD82C73" w14:textId="77777777" w:rsidTr="00AD74A1">
        <w:tc>
          <w:tcPr>
            <w:tcW w:w="2122" w:type="dxa"/>
            <w:shd w:val="clear" w:color="auto" w:fill="D9D9D9" w:themeFill="background1" w:themeFillShade="D9"/>
          </w:tcPr>
          <w:p w14:paraId="3BDA708B"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besides</w:t>
            </w:r>
          </w:p>
          <w:p w14:paraId="461C4DC7"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what’s more</w:t>
            </w:r>
          </w:p>
        </w:tc>
        <w:tc>
          <w:tcPr>
            <w:tcW w:w="2835" w:type="dxa"/>
            <w:shd w:val="clear" w:color="auto" w:fill="auto"/>
          </w:tcPr>
          <w:p w14:paraId="46E0977F"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furthermore / additionally</w:t>
            </w:r>
          </w:p>
          <w:p w14:paraId="3120B290"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in addition (to) / moreover</w:t>
            </w:r>
          </w:p>
        </w:tc>
        <w:tc>
          <w:tcPr>
            <w:tcW w:w="2268" w:type="dxa"/>
            <w:shd w:val="clear" w:color="auto" w:fill="D9D9D9" w:themeFill="background1" w:themeFillShade="D9"/>
          </w:tcPr>
          <w:p w14:paraId="4E6F0678"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 xml:space="preserve">a lot of / lots of </w:t>
            </w:r>
          </w:p>
          <w:p w14:paraId="1458005D" w14:textId="39674C09" w:rsidR="00AD74A1" w:rsidRPr="005A3321" w:rsidRDefault="00450392"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too much</w:t>
            </w:r>
            <w:r w:rsidR="00AD74A1" w:rsidRPr="005A3321">
              <w:rPr>
                <w:rFonts w:ascii="Times New Roman" w:eastAsiaTheme="minorEastAsia" w:hAnsi="Times New Roman" w:cs="Times New Roman"/>
                <w:sz w:val="24"/>
                <w:szCs w:val="24"/>
                <w:lang w:val="en-GB"/>
              </w:rPr>
              <w:t xml:space="preserve"> </w:t>
            </w:r>
          </w:p>
        </w:tc>
        <w:tc>
          <w:tcPr>
            <w:tcW w:w="2969" w:type="dxa"/>
            <w:shd w:val="clear" w:color="auto" w:fill="auto"/>
          </w:tcPr>
          <w:p w14:paraId="0F12B04D"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many / a great deal of</w:t>
            </w:r>
          </w:p>
          <w:p w14:paraId="5B023C82"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a large number [amount] of</w:t>
            </w:r>
          </w:p>
        </w:tc>
      </w:tr>
      <w:tr w:rsidR="00AD74A1" w:rsidRPr="005A3321" w14:paraId="6C7A54EC" w14:textId="77777777" w:rsidTr="00AD74A1">
        <w:tc>
          <w:tcPr>
            <w:tcW w:w="2122" w:type="dxa"/>
            <w:shd w:val="clear" w:color="auto" w:fill="D9D9D9" w:themeFill="background1" w:themeFillShade="D9"/>
          </w:tcPr>
          <w:p w14:paraId="232E4731"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 xml:space="preserve">really / too much </w:t>
            </w:r>
          </w:p>
        </w:tc>
        <w:tc>
          <w:tcPr>
            <w:tcW w:w="2835" w:type="dxa"/>
            <w:shd w:val="clear" w:color="auto" w:fill="auto"/>
          </w:tcPr>
          <w:p w14:paraId="3193877F" w14:textId="481BDBD0" w:rsidR="00AD74A1" w:rsidRPr="005A3321" w:rsidRDefault="00AD74A1" w:rsidP="004E0176">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 xml:space="preserve">rather / fairly / </w:t>
            </w:r>
            <w:r w:rsidR="004E0176" w:rsidRPr="005A3321">
              <w:rPr>
                <w:rFonts w:ascii="Times New Roman" w:eastAsiaTheme="minorEastAsia" w:hAnsi="Times New Roman" w:cs="Times New Roman"/>
                <w:sz w:val="24"/>
                <w:szCs w:val="24"/>
                <w:lang w:val="en-GB"/>
              </w:rPr>
              <w:t>significantly /</w:t>
            </w:r>
            <w:r w:rsidRPr="005A3321">
              <w:rPr>
                <w:rFonts w:ascii="Times New Roman" w:eastAsiaTheme="minorEastAsia" w:hAnsi="Times New Roman" w:cs="Times New Roman"/>
                <w:sz w:val="24"/>
                <w:szCs w:val="24"/>
                <w:lang w:val="en-GB"/>
              </w:rPr>
              <w:t>excessively</w:t>
            </w:r>
          </w:p>
        </w:tc>
        <w:tc>
          <w:tcPr>
            <w:tcW w:w="2268" w:type="dxa"/>
            <w:shd w:val="clear" w:color="auto" w:fill="D9D9D9" w:themeFill="background1" w:themeFillShade="D9"/>
          </w:tcPr>
          <w:p w14:paraId="03C1D873"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actually / of course</w:t>
            </w:r>
          </w:p>
          <w:p w14:paraId="3E9967EE"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needless to say</w:t>
            </w:r>
          </w:p>
        </w:tc>
        <w:tc>
          <w:tcPr>
            <w:tcW w:w="2969" w:type="dxa"/>
            <w:shd w:val="clear" w:color="auto" w:fill="auto"/>
          </w:tcPr>
          <w:p w14:paraId="1E34D920" w14:textId="77777777" w:rsidR="00AD74A1" w:rsidRPr="005A3321" w:rsidRDefault="00AD74A1"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in fact / in reality / in principle</w:t>
            </w:r>
          </w:p>
        </w:tc>
      </w:tr>
      <w:tr w:rsidR="00450392" w:rsidRPr="005A3321" w14:paraId="5D8AD15E" w14:textId="77777777" w:rsidTr="00AD74A1">
        <w:tc>
          <w:tcPr>
            <w:tcW w:w="2122" w:type="dxa"/>
            <w:shd w:val="clear" w:color="auto" w:fill="D9D9D9" w:themeFill="background1" w:themeFillShade="D9"/>
          </w:tcPr>
          <w:p w14:paraId="0D98A572" w14:textId="0D5779AB" w:rsidR="00450392" w:rsidRPr="005A3321" w:rsidRDefault="00230B6E"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more and more</w:t>
            </w:r>
          </w:p>
        </w:tc>
        <w:tc>
          <w:tcPr>
            <w:tcW w:w="2835" w:type="dxa"/>
            <w:shd w:val="clear" w:color="auto" w:fill="auto"/>
          </w:tcPr>
          <w:p w14:paraId="340FCD39" w14:textId="7D98B4F6" w:rsidR="00450392" w:rsidRPr="005A3321" w:rsidRDefault="00230B6E" w:rsidP="00291F13">
            <w:pPr>
              <w:spacing w:line="400" w:lineRule="exact"/>
              <w:rPr>
                <w:rFonts w:ascii="Times New Roman" w:eastAsiaTheme="minorEastAsia" w:hAnsi="Times New Roman" w:cs="Times New Roman"/>
                <w:sz w:val="24"/>
                <w:szCs w:val="24"/>
                <w:lang w:val="en-GB"/>
              </w:rPr>
            </w:pPr>
            <w:r w:rsidRPr="005A3321">
              <w:rPr>
                <w:rFonts w:ascii="Times New Roman" w:eastAsiaTheme="minorEastAsia" w:hAnsi="Times New Roman" w:cs="Times New Roman"/>
                <w:sz w:val="24"/>
                <w:szCs w:val="24"/>
                <w:lang w:val="en-GB"/>
              </w:rPr>
              <w:t xml:space="preserve">an increasing [a growing]  number </w:t>
            </w:r>
            <w:r w:rsidR="004E0176" w:rsidRPr="005A3321">
              <w:rPr>
                <w:rFonts w:ascii="Times New Roman" w:eastAsiaTheme="minorEastAsia" w:hAnsi="Times New Roman" w:cs="Times New Roman"/>
                <w:sz w:val="24"/>
                <w:szCs w:val="24"/>
                <w:lang w:val="en-GB"/>
              </w:rPr>
              <w:t xml:space="preserve">[amount] </w:t>
            </w:r>
            <w:r w:rsidRPr="005A3321">
              <w:rPr>
                <w:rFonts w:ascii="Times New Roman" w:eastAsiaTheme="minorEastAsia" w:hAnsi="Times New Roman" w:cs="Times New Roman"/>
                <w:sz w:val="24"/>
                <w:szCs w:val="24"/>
                <w:lang w:val="en-GB"/>
              </w:rPr>
              <w:t>of</w:t>
            </w:r>
          </w:p>
        </w:tc>
        <w:tc>
          <w:tcPr>
            <w:tcW w:w="2268" w:type="dxa"/>
            <w:shd w:val="clear" w:color="auto" w:fill="D9D9D9" w:themeFill="background1" w:themeFillShade="D9"/>
          </w:tcPr>
          <w:p w14:paraId="5D40D022" w14:textId="09491DBE" w:rsidR="00450392" w:rsidRPr="005A3321" w:rsidRDefault="00230B6E"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and so on [forth]</w:t>
            </w:r>
          </w:p>
        </w:tc>
        <w:tc>
          <w:tcPr>
            <w:tcW w:w="2969" w:type="dxa"/>
            <w:shd w:val="clear" w:color="auto" w:fill="auto"/>
          </w:tcPr>
          <w:p w14:paraId="1A7D8CAF" w14:textId="52227AA0" w:rsidR="00450392" w:rsidRPr="005A3321" w:rsidRDefault="00230B6E" w:rsidP="00291F13">
            <w:pPr>
              <w:spacing w:line="400" w:lineRule="exact"/>
              <w:rPr>
                <w:rFonts w:ascii="Times New Roman" w:hAnsi="Times New Roman" w:cs="Times New Roman"/>
                <w:sz w:val="24"/>
                <w:szCs w:val="24"/>
                <w:lang w:val="en-GB"/>
              </w:rPr>
            </w:pPr>
            <w:r w:rsidRPr="005A3321">
              <w:rPr>
                <w:rFonts w:ascii="Times New Roman" w:eastAsia="ＭＳ 明朝" w:hAnsi="Times New Roman" w:cs="Times New Roman"/>
                <w:sz w:val="24"/>
                <w:szCs w:val="24"/>
                <w:lang w:val="en-GB"/>
              </w:rPr>
              <w:t>書かない</w:t>
            </w:r>
          </w:p>
        </w:tc>
      </w:tr>
    </w:tbl>
    <w:p w14:paraId="744B8239" w14:textId="75AEA613" w:rsidR="00152B5D" w:rsidRPr="005A3321" w:rsidRDefault="00152B5D" w:rsidP="00291F13">
      <w:pPr>
        <w:spacing w:line="400" w:lineRule="exact"/>
        <w:rPr>
          <w:rFonts w:ascii="Times New Roman" w:hAnsi="Times New Roman" w:cs="Times New Roman"/>
          <w:sz w:val="24"/>
          <w:szCs w:val="24"/>
        </w:rPr>
      </w:pPr>
    </w:p>
    <w:p w14:paraId="1AA25DBC" w14:textId="137C818B" w:rsidR="00602E9D" w:rsidRPr="005A3321" w:rsidRDefault="00602E9D" w:rsidP="00602E9D">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②</w:t>
      </w:r>
      <w:r w:rsidRPr="005A3321">
        <w:rPr>
          <w:rFonts w:ascii="Times New Roman" w:eastAsia="ＭＳ 明朝" w:hAnsi="Times New Roman" w:cs="Times New Roman"/>
          <w:b/>
          <w:bCs/>
          <w:sz w:val="28"/>
          <w:szCs w:val="28"/>
          <w:highlight w:val="yellow"/>
        </w:rPr>
        <w:t xml:space="preserve"> </w:t>
      </w:r>
      <w:r w:rsidRPr="005A3321">
        <w:rPr>
          <w:rFonts w:ascii="Times New Roman" w:hAnsi="Times New Roman" w:cs="Times New Roman"/>
          <w:b/>
          <w:bCs/>
          <w:sz w:val="28"/>
          <w:szCs w:val="28"/>
          <w:highlight w:val="yellow"/>
        </w:rPr>
        <w:t>感情的</w:t>
      </w:r>
      <w:r w:rsidR="000C5A54" w:rsidRPr="005A3321">
        <w:rPr>
          <w:rFonts w:ascii="Times New Roman" w:hAnsi="Times New Roman" w:cs="Times New Roman"/>
          <w:b/>
          <w:bCs/>
          <w:sz w:val="28"/>
          <w:szCs w:val="28"/>
          <w:highlight w:val="yellow"/>
        </w:rPr>
        <w:t>、主観的</w:t>
      </w:r>
      <w:r w:rsidRPr="005A3321">
        <w:rPr>
          <w:rFonts w:ascii="Times New Roman" w:hAnsi="Times New Roman" w:cs="Times New Roman"/>
          <w:b/>
          <w:bCs/>
          <w:sz w:val="28"/>
          <w:szCs w:val="28"/>
          <w:highlight w:val="yellow"/>
        </w:rPr>
        <w:t>な語彙は使わない。あくまで客観的に書くこと。次の語は使用禁止。</w:t>
      </w:r>
      <w:r w:rsidRPr="005A3321">
        <w:rPr>
          <w:rFonts w:ascii="Times New Roman" w:hAnsi="Times New Roman" w:cs="Times New Roman"/>
          <w:b/>
          <w:bCs/>
          <w:sz w:val="28"/>
          <w:szCs w:val="28"/>
        </w:rPr>
        <w:t xml:space="preserve"> </w:t>
      </w:r>
    </w:p>
    <w:tbl>
      <w:tblPr>
        <w:tblStyle w:val="1"/>
        <w:tblW w:w="0" w:type="auto"/>
        <w:tblLook w:val="04A0" w:firstRow="1" w:lastRow="0" w:firstColumn="1" w:lastColumn="0" w:noHBand="0" w:noVBand="1"/>
      </w:tblPr>
      <w:tblGrid>
        <w:gridCol w:w="4957"/>
        <w:gridCol w:w="5103"/>
      </w:tblGrid>
      <w:tr w:rsidR="00602E9D" w:rsidRPr="005A3321" w14:paraId="001E0C44" w14:textId="77777777" w:rsidTr="00056D12">
        <w:tc>
          <w:tcPr>
            <w:tcW w:w="4957" w:type="dxa"/>
            <w:shd w:val="clear" w:color="auto" w:fill="D0CECE" w:themeFill="background2" w:themeFillShade="E6"/>
          </w:tcPr>
          <w:p w14:paraId="61F2B3C9" w14:textId="77777777" w:rsidR="00602E9D" w:rsidRPr="005A3321" w:rsidRDefault="00602E9D" w:rsidP="00056D12">
            <w:pPr>
              <w:widowControl w:val="0"/>
              <w:spacing w:line="400" w:lineRule="exact"/>
              <w:jc w:val="center"/>
              <w:rPr>
                <w:rFonts w:cs="Times New Roman"/>
                <w:b/>
                <w:bCs/>
                <w:sz w:val="24"/>
                <w:szCs w:val="24"/>
                <w:lang w:val="en-GB"/>
              </w:rPr>
            </w:pPr>
            <w:r w:rsidRPr="005A3321">
              <w:rPr>
                <w:rFonts w:cs="Times New Roman"/>
                <w:b/>
                <w:bCs/>
                <w:sz w:val="24"/>
                <w:szCs w:val="24"/>
                <w:lang w:val="en-GB"/>
              </w:rPr>
              <w:t>形容詞</w:t>
            </w:r>
          </w:p>
        </w:tc>
        <w:tc>
          <w:tcPr>
            <w:tcW w:w="5103" w:type="dxa"/>
            <w:shd w:val="clear" w:color="auto" w:fill="D0CECE" w:themeFill="background2" w:themeFillShade="E6"/>
          </w:tcPr>
          <w:p w14:paraId="36E81297" w14:textId="77777777" w:rsidR="00602E9D" w:rsidRPr="005A3321" w:rsidRDefault="00602E9D" w:rsidP="00056D12">
            <w:pPr>
              <w:widowControl w:val="0"/>
              <w:spacing w:line="400" w:lineRule="exact"/>
              <w:jc w:val="center"/>
              <w:rPr>
                <w:rFonts w:cs="Times New Roman"/>
                <w:b/>
                <w:bCs/>
                <w:sz w:val="24"/>
                <w:szCs w:val="24"/>
                <w:lang w:val="en-GB"/>
              </w:rPr>
            </w:pPr>
            <w:r w:rsidRPr="005A3321">
              <w:rPr>
                <w:rFonts w:cs="Times New Roman"/>
                <w:b/>
                <w:bCs/>
                <w:sz w:val="24"/>
                <w:szCs w:val="24"/>
                <w:lang w:val="en-GB"/>
              </w:rPr>
              <w:t>副詞</w:t>
            </w:r>
          </w:p>
        </w:tc>
      </w:tr>
      <w:tr w:rsidR="00602E9D" w:rsidRPr="005A3321" w14:paraId="4E4015F1" w14:textId="77777777" w:rsidTr="00056D12">
        <w:tc>
          <w:tcPr>
            <w:tcW w:w="4957" w:type="dxa"/>
          </w:tcPr>
          <w:p w14:paraId="1BC94547" w14:textId="77777777" w:rsidR="00602E9D" w:rsidRPr="005A3321" w:rsidRDefault="00602E9D" w:rsidP="00056D12">
            <w:pPr>
              <w:widowControl w:val="0"/>
              <w:spacing w:line="400" w:lineRule="exact"/>
              <w:jc w:val="both"/>
              <w:rPr>
                <w:rFonts w:cs="Times New Roman"/>
                <w:sz w:val="24"/>
                <w:szCs w:val="24"/>
                <w:lang w:val="en-GB"/>
              </w:rPr>
            </w:pPr>
            <w:r w:rsidRPr="005A3321">
              <w:rPr>
                <w:rFonts w:cs="Times New Roman"/>
                <w:sz w:val="24"/>
                <w:szCs w:val="24"/>
                <w:lang w:val="en-GB"/>
              </w:rPr>
              <w:t>happy / sad / interesting / fantastic / excellent / wonderful / awesome / unbelievable / brilliant / bad / terrible / horrible / disgusting / shocking / best / the most ~</w:t>
            </w:r>
            <w:r w:rsidRPr="005A3321">
              <w:rPr>
                <w:rFonts w:cs="Times New Roman"/>
                <w:sz w:val="24"/>
                <w:szCs w:val="24"/>
                <w:lang w:val="en-GB"/>
              </w:rPr>
              <w:t>などの最上級</w:t>
            </w:r>
          </w:p>
        </w:tc>
        <w:tc>
          <w:tcPr>
            <w:tcW w:w="5103" w:type="dxa"/>
          </w:tcPr>
          <w:p w14:paraId="13736D98" w14:textId="77777777" w:rsidR="00602E9D" w:rsidRPr="005A3321" w:rsidRDefault="00602E9D" w:rsidP="00056D12">
            <w:pPr>
              <w:widowControl w:val="0"/>
              <w:spacing w:line="400" w:lineRule="exact"/>
              <w:jc w:val="both"/>
              <w:rPr>
                <w:rFonts w:cs="Times New Roman"/>
                <w:sz w:val="24"/>
                <w:szCs w:val="24"/>
                <w:lang w:val="en-GB"/>
              </w:rPr>
            </w:pPr>
            <w:r w:rsidRPr="005A3321">
              <w:rPr>
                <w:rFonts w:cs="Times New Roman"/>
                <w:sz w:val="24"/>
                <w:szCs w:val="24"/>
                <w:lang w:val="en-GB"/>
              </w:rPr>
              <w:t xml:space="preserve">really / very / extremely / definitely / absolutely / undoubtedly / incredibly / luckily / fortunately / surprisingly  </w:t>
            </w:r>
          </w:p>
        </w:tc>
      </w:tr>
    </w:tbl>
    <w:p w14:paraId="0B96A176" w14:textId="77777777" w:rsidR="00602E9D" w:rsidRPr="005A3321" w:rsidRDefault="00602E9D" w:rsidP="00602E9D">
      <w:pPr>
        <w:widowControl w:val="0"/>
        <w:spacing w:line="400" w:lineRule="exact"/>
        <w:jc w:val="both"/>
        <w:rPr>
          <w:rFonts w:ascii="Times New Roman" w:hAnsi="Times New Roman" w:cs="Times New Roman"/>
          <w:sz w:val="24"/>
          <w:szCs w:val="24"/>
        </w:rPr>
      </w:pPr>
    </w:p>
    <w:p w14:paraId="31C474C5" w14:textId="77777777" w:rsidR="00602E9D" w:rsidRPr="005A3321" w:rsidRDefault="00602E9D" w:rsidP="00291F13">
      <w:pPr>
        <w:spacing w:line="400" w:lineRule="exact"/>
        <w:rPr>
          <w:rFonts w:ascii="Times New Roman" w:hAnsi="Times New Roman" w:cs="Times New Roman"/>
          <w:sz w:val="24"/>
          <w:szCs w:val="24"/>
        </w:rPr>
      </w:pPr>
    </w:p>
    <w:p w14:paraId="2CCE1DEA" w14:textId="1BD7E4A0" w:rsidR="00152B5D" w:rsidRPr="005A3321" w:rsidRDefault="000C5A54" w:rsidP="00291F13">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③</w:t>
      </w:r>
      <w:r w:rsidR="00152B5D" w:rsidRPr="005A3321">
        <w:rPr>
          <w:rFonts w:ascii="Times New Roman" w:hAnsi="Times New Roman" w:cs="Times New Roman"/>
          <w:b/>
          <w:bCs/>
          <w:sz w:val="28"/>
          <w:szCs w:val="28"/>
          <w:highlight w:val="yellow"/>
        </w:rPr>
        <w:t xml:space="preserve"> </w:t>
      </w:r>
      <w:r w:rsidR="004C0E83" w:rsidRPr="005A3321">
        <w:rPr>
          <w:rFonts w:ascii="Times New Roman" w:hAnsi="Times New Roman" w:cs="Times New Roman"/>
          <w:b/>
          <w:bCs/>
          <w:sz w:val="28"/>
          <w:szCs w:val="28"/>
          <w:highlight w:val="yellow"/>
        </w:rPr>
        <w:t>Specific</w:t>
      </w:r>
      <w:r w:rsidRPr="005A3321">
        <w:rPr>
          <w:rFonts w:ascii="Times New Roman" w:hAnsi="Times New Roman" w:cs="Times New Roman"/>
          <w:b/>
          <w:bCs/>
          <w:sz w:val="28"/>
          <w:szCs w:val="28"/>
          <w:highlight w:val="yellow"/>
        </w:rPr>
        <w:t>（具体的な）</w:t>
      </w:r>
      <w:r w:rsidR="004C0E83" w:rsidRPr="005A3321">
        <w:rPr>
          <w:rFonts w:ascii="Times New Roman" w:hAnsi="Times New Roman" w:cs="Times New Roman"/>
          <w:b/>
          <w:bCs/>
          <w:sz w:val="28"/>
          <w:szCs w:val="28"/>
          <w:highlight w:val="yellow"/>
        </w:rPr>
        <w:t>な語を使う！</w:t>
      </w:r>
    </w:p>
    <w:p w14:paraId="0FDF2B2F" w14:textId="6CB4502B" w:rsidR="004C0E83" w:rsidRPr="005A3321" w:rsidRDefault="004C0E83"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意味が広い</w:t>
      </w:r>
      <w:r w:rsidRPr="005A3321">
        <w:rPr>
          <w:rFonts w:ascii="Times New Roman" w:hAnsi="Times New Roman" w:cs="Times New Roman"/>
          <w:sz w:val="24"/>
          <w:szCs w:val="24"/>
        </w:rPr>
        <w:t>General word</w:t>
      </w:r>
      <w:r w:rsidRPr="005A3321">
        <w:rPr>
          <w:rFonts w:ascii="Times New Roman" w:hAnsi="Times New Roman" w:cs="Times New Roman"/>
          <w:sz w:val="24"/>
          <w:szCs w:val="24"/>
        </w:rPr>
        <w:t>の使用は禁止です。例えば</w:t>
      </w:r>
      <w:r w:rsidRPr="005A3321">
        <w:rPr>
          <w:rFonts w:ascii="Times New Roman" w:hAnsi="Times New Roman" w:cs="Times New Roman"/>
          <w:sz w:val="24"/>
          <w:szCs w:val="24"/>
        </w:rPr>
        <w:t>get</w:t>
      </w:r>
      <w:r w:rsidRPr="005A3321">
        <w:rPr>
          <w:rFonts w:ascii="Times New Roman" w:hAnsi="Times New Roman" w:cs="Times New Roman"/>
          <w:sz w:val="24"/>
          <w:szCs w:val="24"/>
        </w:rPr>
        <w:t>はどのように、何を得るかが曖昧ですし、同じように</w:t>
      </w:r>
      <w:r w:rsidRPr="005A3321">
        <w:rPr>
          <w:rFonts w:ascii="Times New Roman" w:hAnsi="Times New Roman" w:cs="Times New Roman"/>
          <w:sz w:val="24"/>
          <w:szCs w:val="24"/>
        </w:rPr>
        <w:t>good</w:t>
      </w:r>
      <w:r w:rsidRPr="005A3321">
        <w:rPr>
          <w:rFonts w:ascii="Times New Roman" w:hAnsi="Times New Roman" w:cs="Times New Roman"/>
          <w:sz w:val="24"/>
          <w:szCs w:val="24"/>
        </w:rPr>
        <w:t>も何がどう良いかも不明です。ライティングでは意味が明確な</w:t>
      </w:r>
      <w:r w:rsidRPr="005A3321">
        <w:rPr>
          <w:rFonts w:ascii="Times New Roman" w:hAnsi="Times New Roman" w:cs="Times New Roman"/>
          <w:sz w:val="24"/>
          <w:szCs w:val="24"/>
        </w:rPr>
        <w:t>specific word</w:t>
      </w:r>
      <w:r w:rsidRPr="005A3321">
        <w:rPr>
          <w:rFonts w:ascii="Times New Roman" w:hAnsi="Times New Roman" w:cs="Times New Roman"/>
          <w:sz w:val="24"/>
          <w:szCs w:val="24"/>
        </w:rPr>
        <w:t>を使用します。エッセイで下記の</w:t>
      </w:r>
      <w:r w:rsidRPr="005A3321">
        <w:rPr>
          <w:rFonts w:ascii="Times New Roman" w:hAnsi="Times New Roman" w:cs="Times New Roman"/>
          <w:sz w:val="24"/>
          <w:szCs w:val="24"/>
        </w:rPr>
        <w:t>General word</w:t>
      </w:r>
      <w:r w:rsidRPr="005A3321">
        <w:rPr>
          <w:rFonts w:ascii="Times New Roman" w:hAnsi="Times New Roman" w:cs="Times New Roman"/>
          <w:sz w:val="24"/>
          <w:szCs w:val="24"/>
        </w:rPr>
        <w:t>を使ってしまっていないか毎回確認し、</w:t>
      </w:r>
      <w:r w:rsidRPr="005A3321">
        <w:rPr>
          <w:rFonts w:ascii="Times New Roman" w:hAnsi="Times New Roman" w:cs="Times New Roman"/>
          <w:sz w:val="24"/>
          <w:szCs w:val="24"/>
        </w:rPr>
        <w:t>Specific word</w:t>
      </w:r>
      <w:r w:rsidRPr="005A3321">
        <w:rPr>
          <w:rFonts w:ascii="Times New Roman" w:hAnsi="Times New Roman" w:cs="Times New Roman"/>
          <w:sz w:val="24"/>
          <w:szCs w:val="24"/>
        </w:rPr>
        <w:t>を使うようにしましょう。</w:t>
      </w:r>
    </w:p>
    <w:p w14:paraId="5ADF02F4" w14:textId="77777777" w:rsidR="00C774A0" w:rsidRPr="005A3321" w:rsidRDefault="00C774A0" w:rsidP="00291F13">
      <w:pPr>
        <w:spacing w:line="400" w:lineRule="exact"/>
        <w:rPr>
          <w:rFonts w:ascii="Times New Roman" w:eastAsia="ＭＳ 明朝" w:hAnsi="Times New Roman" w:cs="Times New Roman"/>
          <w:b/>
          <w:bCs/>
          <w:sz w:val="24"/>
          <w:szCs w:val="24"/>
          <w:bdr w:val="single" w:sz="4" w:space="0" w:color="auto"/>
          <w:shd w:val="pct15" w:color="auto" w:fill="FFFFFF"/>
          <w:lang w:val="en-GB"/>
        </w:rPr>
      </w:pPr>
    </w:p>
    <w:tbl>
      <w:tblPr>
        <w:tblStyle w:val="2"/>
        <w:tblW w:w="0" w:type="auto"/>
        <w:tblLook w:val="04A0" w:firstRow="1" w:lastRow="0" w:firstColumn="1" w:lastColumn="0" w:noHBand="0" w:noVBand="1"/>
      </w:tblPr>
      <w:tblGrid>
        <w:gridCol w:w="1696"/>
        <w:gridCol w:w="8364"/>
      </w:tblGrid>
      <w:tr w:rsidR="00C774A0" w:rsidRPr="005A3321" w14:paraId="6EED74D2" w14:textId="77777777" w:rsidTr="00C774A0">
        <w:tc>
          <w:tcPr>
            <w:tcW w:w="1696" w:type="dxa"/>
            <w:shd w:val="clear" w:color="auto" w:fill="D0CECE" w:themeFill="background2" w:themeFillShade="E6"/>
          </w:tcPr>
          <w:p w14:paraId="3881217C"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General word</w:t>
            </w:r>
          </w:p>
        </w:tc>
        <w:tc>
          <w:tcPr>
            <w:tcW w:w="8364" w:type="dxa"/>
            <w:shd w:val="clear" w:color="auto" w:fill="D0CECE" w:themeFill="background2" w:themeFillShade="E6"/>
          </w:tcPr>
          <w:p w14:paraId="4CEE5987"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Specific word</w:t>
            </w:r>
          </w:p>
        </w:tc>
      </w:tr>
      <w:tr w:rsidR="00C774A0" w:rsidRPr="005A3321" w14:paraId="5ABC8214" w14:textId="77777777" w:rsidTr="00C774A0">
        <w:tc>
          <w:tcPr>
            <w:tcW w:w="1696" w:type="dxa"/>
            <w:shd w:val="clear" w:color="auto" w:fill="D0CECE" w:themeFill="background2" w:themeFillShade="E6"/>
          </w:tcPr>
          <w:p w14:paraId="26A781E5"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do</w:t>
            </w:r>
          </w:p>
        </w:tc>
        <w:tc>
          <w:tcPr>
            <w:tcW w:w="8364" w:type="dxa"/>
          </w:tcPr>
          <w:p w14:paraId="3A549A9E" w14:textId="3A7E0CF6"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 xml:space="preserve">perform / hold / conduct / commit / practise / organise / implement / fulfil </w:t>
            </w:r>
          </w:p>
        </w:tc>
      </w:tr>
      <w:tr w:rsidR="00C774A0" w:rsidRPr="005A3321" w14:paraId="09C2484B" w14:textId="77777777" w:rsidTr="00C774A0">
        <w:tc>
          <w:tcPr>
            <w:tcW w:w="1696" w:type="dxa"/>
            <w:shd w:val="clear" w:color="auto" w:fill="D0CECE" w:themeFill="background2" w:themeFillShade="E6"/>
          </w:tcPr>
          <w:p w14:paraId="0CD73294"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make</w:t>
            </w:r>
          </w:p>
        </w:tc>
        <w:tc>
          <w:tcPr>
            <w:tcW w:w="8364" w:type="dxa"/>
          </w:tcPr>
          <w:p w14:paraId="67783626" w14:textId="0E840219"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 xml:space="preserve">create / produce / generate / build / construct / establish / develop / form / invent </w:t>
            </w:r>
          </w:p>
        </w:tc>
      </w:tr>
      <w:tr w:rsidR="00C774A0" w:rsidRPr="005A3321" w14:paraId="4CB78711" w14:textId="77777777" w:rsidTr="00C774A0">
        <w:tc>
          <w:tcPr>
            <w:tcW w:w="1696" w:type="dxa"/>
            <w:shd w:val="clear" w:color="auto" w:fill="D0CECE" w:themeFill="background2" w:themeFillShade="E6"/>
          </w:tcPr>
          <w:p w14:paraId="7D5C1BB7"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get</w:t>
            </w:r>
          </w:p>
        </w:tc>
        <w:tc>
          <w:tcPr>
            <w:tcW w:w="8364" w:type="dxa"/>
          </w:tcPr>
          <w:p w14:paraId="0B6C16E8" w14:textId="13FC0E42"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 xml:space="preserve">gain / acquire / obtain / achieve / collect / receive / earn / purchase / win / seize  </w:t>
            </w:r>
          </w:p>
        </w:tc>
      </w:tr>
      <w:tr w:rsidR="00C774A0" w:rsidRPr="005A3321" w14:paraId="56DED651" w14:textId="77777777" w:rsidTr="00C774A0">
        <w:tc>
          <w:tcPr>
            <w:tcW w:w="1696" w:type="dxa"/>
            <w:shd w:val="clear" w:color="auto" w:fill="D0CECE" w:themeFill="background2" w:themeFillShade="E6"/>
          </w:tcPr>
          <w:p w14:paraId="37C56746"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give</w:t>
            </w:r>
          </w:p>
        </w:tc>
        <w:tc>
          <w:tcPr>
            <w:tcW w:w="8364" w:type="dxa"/>
          </w:tcPr>
          <w:p w14:paraId="4A84773A" w14:textId="4DAE3133"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 xml:space="preserve">provide / offer / distribute / feed / support / supply / present / afford / allocate </w:t>
            </w:r>
          </w:p>
        </w:tc>
      </w:tr>
      <w:tr w:rsidR="00C774A0" w:rsidRPr="005A3321" w14:paraId="630CDEBB" w14:textId="77777777" w:rsidTr="00C774A0">
        <w:tc>
          <w:tcPr>
            <w:tcW w:w="1696" w:type="dxa"/>
            <w:shd w:val="clear" w:color="auto" w:fill="D0CECE" w:themeFill="background2" w:themeFillShade="E6"/>
          </w:tcPr>
          <w:p w14:paraId="3DD0D0FF"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check</w:t>
            </w:r>
          </w:p>
        </w:tc>
        <w:tc>
          <w:tcPr>
            <w:tcW w:w="8364" w:type="dxa"/>
          </w:tcPr>
          <w:p w14:paraId="7078BD8E" w14:textId="4F4AE260"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examine / investigate / inspect / inquire / study / explore / test / monitor / observe</w:t>
            </w:r>
          </w:p>
        </w:tc>
      </w:tr>
      <w:tr w:rsidR="00C774A0" w:rsidRPr="005A3321" w14:paraId="11BF129D" w14:textId="77777777" w:rsidTr="00C774A0">
        <w:tc>
          <w:tcPr>
            <w:tcW w:w="1696" w:type="dxa"/>
            <w:shd w:val="clear" w:color="auto" w:fill="D0CECE" w:themeFill="background2" w:themeFillShade="E6"/>
          </w:tcPr>
          <w:p w14:paraId="7FC9865E"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keep</w:t>
            </w:r>
          </w:p>
        </w:tc>
        <w:tc>
          <w:tcPr>
            <w:tcW w:w="8364" w:type="dxa"/>
          </w:tcPr>
          <w:p w14:paraId="7134CD90"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maintain / retain / preserve / conserve / sustain / store</w:t>
            </w:r>
          </w:p>
        </w:tc>
      </w:tr>
      <w:tr w:rsidR="00C774A0" w:rsidRPr="005A3321" w14:paraId="13CF56DC" w14:textId="77777777" w:rsidTr="00C774A0">
        <w:tc>
          <w:tcPr>
            <w:tcW w:w="1696" w:type="dxa"/>
            <w:shd w:val="clear" w:color="auto" w:fill="D0CECE" w:themeFill="background2" w:themeFillShade="E6"/>
          </w:tcPr>
          <w:p w14:paraId="6A39C9E7"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lastRenderedPageBreak/>
              <w:t>think</w:t>
            </w:r>
          </w:p>
        </w:tc>
        <w:tc>
          <w:tcPr>
            <w:tcW w:w="8364" w:type="dxa"/>
          </w:tcPr>
          <w:p w14:paraId="46039DF3"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 xml:space="preserve">believe / consider / reflect / assume / regard / envisage </w:t>
            </w:r>
          </w:p>
        </w:tc>
      </w:tr>
      <w:tr w:rsidR="00C774A0" w:rsidRPr="005A3321" w14:paraId="51F3E78C" w14:textId="77777777" w:rsidTr="00C774A0">
        <w:tc>
          <w:tcPr>
            <w:tcW w:w="1696" w:type="dxa"/>
            <w:shd w:val="clear" w:color="auto" w:fill="D0CECE" w:themeFill="background2" w:themeFillShade="E6"/>
          </w:tcPr>
          <w:p w14:paraId="1443F8C3"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use*</w:t>
            </w:r>
          </w:p>
        </w:tc>
        <w:tc>
          <w:tcPr>
            <w:tcW w:w="8364" w:type="dxa"/>
          </w:tcPr>
          <w:p w14:paraId="0EAB0538"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consume / spend / employ / utilise / exploit / apply / exhaust</w:t>
            </w:r>
          </w:p>
        </w:tc>
      </w:tr>
      <w:tr w:rsidR="00C774A0" w:rsidRPr="005A3321" w14:paraId="02D98442" w14:textId="77777777" w:rsidTr="00C774A0">
        <w:tc>
          <w:tcPr>
            <w:tcW w:w="1696" w:type="dxa"/>
            <w:shd w:val="clear" w:color="auto" w:fill="D0CECE" w:themeFill="background2" w:themeFillShade="E6"/>
          </w:tcPr>
          <w:p w14:paraId="1506B42A"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find*</w:t>
            </w:r>
          </w:p>
        </w:tc>
        <w:tc>
          <w:tcPr>
            <w:tcW w:w="8364" w:type="dxa"/>
          </w:tcPr>
          <w:p w14:paraId="3D3A5B9E"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 xml:space="preserve">discover / identify / locate / detect / unearth / search </w:t>
            </w:r>
          </w:p>
        </w:tc>
      </w:tr>
      <w:tr w:rsidR="00C774A0" w:rsidRPr="005A3321" w14:paraId="7A88B921" w14:textId="77777777" w:rsidTr="00C774A0">
        <w:tc>
          <w:tcPr>
            <w:tcW w:w="1696" w:type="dxa"/>
            <w:shd w:val="clear" w:color="auto" w:fill="D0CECE" w:themeFill="background2" w:themeFillShade="E6"/>
          </w:tcPr>
          <w:p w14:paraId="6DB392DE"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change*</w:t>
            </w:r>
          </w:p>
        </w:tc>
        <w:tc>
          <w:tcPr>
            <w:tcW w:w="8364" w:type="dxa"/>
          </w:tcPr>
          <w:p w14:paraId="1D164604"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alter / modify / transform / adjust /amend / replace / shift</w:t>
            </w:r>
          </w:p>
        </w:tc>
      </w:tr>
      <w:tr w:rsidR="00C774A0" w:rsidRPr="005A3321" w14:paraId="77EB0D1F" w14:textId="77777777" w:rsidTr="00C774A0">
        <w:tc>
          <w:tcPr>
            <w:tcW w:w="1696" w:type="dxa"/>
            <w:shd w:val="clear" w:color="auto" w:fill="D0CECE" w:themeFill="background2" w:themeFillShade="E6"/>
          </w:tcPr>
          <w:p w14:paraId="6A33113C"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help*</w:t>
            </w:r>
          </w:p>
        </w:tc>
        <w:tc>
          <w:tcPr>
            <w:tcW w:w="8364" w:type="dxa"/>
          </w:tcPr>
          <w:p w14:paraId="44291A84"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assist / support / aid / serve / donate / save / rescue</w:t>
            </w:r>
          </w:p>
        </w:tc>
      </w:tr>
      <w:tr w:rsidR="00C774A0" w:rsidRPr="005A3321" w14:paraId="04073465" w14:textId="77777777" w:rsidTr="00C774A0">
        <w:tc>
          <w:tcPr>
            <w:tcW w:w="1696" w:type="dxa"/>
            <w:shd w:val="clear" w:color="auto" w:fill="D0CECE" w:themeFill="background2" w:themeFillShade="E6"/>
          </w:tcPr>
          <w:p w14:paraId="0F634FEE" w14:textId="77777777" w:rsidR="00C774A0" w:rsidRPr="005A3321" w:rsidRDefault="00C774A0" w:rsidP="00291F13">
            <w:pPr>
              <w:widowControl w:val="0"/>
              <w:spacing w:line="400" w:lineRule="exact"/>
              <w:jc w:val="center"/>
              <w:rPr>
                <w:rFonts w:eastAsia="ＭＳ 明朝" w:cs="Times New Roman"/>
                <w:b/>
                <w:bCs/>
                <w:sz w:val="24"/>
                <w:szCs w:val="24"/>
              </w:rPr>
            </w:pPr>
            <w:r w:rsidRPr="005A3321">
              <w:rPr>
                <w:rFonts w:eastAsia="ＭＳ 明朝" w:cs="Times New Roman"/>
                <w:b/>
                <w:bCs/>
                <w:sz w:val="24"/>
                <w:szCs w:val="24"/>
              </w:rPr>
              <w:t>show*</w:t>
            </w:r>
          </w:p>
        </w:tc>
        <w:tc>
          <w:tcPr>
            <w:tcW w:w="8364" w:type="dxa"/>
          </w:tcPr>
          <w:p w14:paraId="6FFE2610"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indicate / suggest / demonstrate / reveal / confirm</w:t>
            </w:r>
          </w:p>
        </w:tc>
      </w:tr>
      <w:tr w:rsidR="00C774A0" w:rsidRPr="005A3321" w14:paraId="2ABDF0B2" w14:textId="77777777" w:rsidTr="00C774A0">
        <w:tc>
          <w:tcPr>
            <w:tcW w:w="1696" w:type="dxa"/>
            <w:shd w:val="clear" w:color="auto" w:fill="D0CECE" w:themeFill="background2" w:themeFillShade="E6"/>
          </w:tcPr>
          <w:p w14:paraId="2371AE7B"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understand*</w:t>
            </w:r>
          </w:p>
        </w:tc>
        <w:tc>
          <w:tcPr>
            <w:tcW w:w="8364" w:type="dxa"/>
          </w:tcPr>
          <w:p w14:paraId="5B3F6977" w14:textId="77777777" w:rsidR="00C774A0" w:rsidRPr="005A3321" w:rsidRDefault="00C774A0" w:rsidP="00291F13">
            <w:pPr>
              <w:widowControl w:val="0"/>
              <w:spacing w:line="400" w:lineRule="exact"/>
              <w:jc w:val="both"/>
              <w:rPr>
                <w:rFonts w:eastAsia="ＭＳ 明朝" w:cs="Times New Roman"/>
                <w:sz w:val="24"/>
                <w:szCs w:val="24"/>
                <w:lang w:val="en-GB"/>
              </w:rPr>
            </w:pPr>
            <w:r w:rsidRPr="005A3321">
              <w:rPr>
                <w:rFonts w:eastAsia="ＭＳ 明朝" w:cs="Times New Roman"/>
                <w:sz w:val="24"/>
                <w:szCs w:val="24"/>
                <w:lang w:val="en-GB"/>
              </w:rPr>
              <w:t>recognise / realise / discern / comprehend / perceive / appreciate</w:t>
            </w:r>
          </w:p>
        </w:tc>
      </w:tr>
    </w:tbl>
    <w:p w14:paraId="53C796CF" w14:textId="77777777" w:rsidR="00C774A0" w:rsidRPr="005A3321" w:rsidRDefault="00C774A0" w:rsidP="00291F13">
      <w:pPr>
        <w:widowControl w:val="0"/>
        <w:spacing w:line="40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この</w:t>
      </w:r>
      <w:r w:rsidRPr="005A3321">
        <w:rPr>
          <w:rFonts w:ascii="Times New Roman" w:eastAsia="ＭＳ 明朝" w:hAnsi="Times New Roman" w:cs="Times New Roman"/>
          <w:sz w:val="24"/>
          <w:szCs w:val="24"/>
          <w:lang w:val="en-GB"/>
        </w:rPr>
        <w:t>6</w:t>
      </w:r>
      <w:r w:rsidRPr="005A3321">
        <w:rPr>
          <w:rFonts w:ascii="Times New Roman" w:eastAsia="ＭＳ 明朝" w:hAnsi="Times New Roman" w:cs="Times New Roman"/>
          <w:sz w:val="24"/>
          <w:szCs w:val="24"/>
          <w:lang w:val="en-GB"/>
        </w:rPr>
        <w:t>語は使用可ではあるが、</w:t>
      </w:r>
      <w:r w:rsidRPr="005A3321">
        <w:rPr>
          <w:rFonts w:ascii="Times New Roman" w:eastAsia="ＭＳ 明朝" w:hAnsi="Times New Roman" w:cs="Times New Roman"/>
          <w:sz w:val="24"/>
          <w:szCs w:val="24"/>
          <w:lang w:val="en-GB"/>
        </w:rPr>
        <w:t>specific word</w:t>
      </w:r>
      <w:r w:rsidRPr="005A3321">
        <w:rPr>
          <w:rFonts w:ascii="Times New Roman" w:eastAsia="ＭＳ 明朝" w:hAnsi="Times New Roman" w:cs="Times New Roman"/>
          <w:sz w:val="24"/>
          <w:szCs w:val="24"/>
          <w:lang w:val="en-GB"/>
        </w:rPr>
        <w:t>を使う方がよい。</w:t>
      </w:r>
    </w:p>
    <w:p w14:paraId="2E338694" w14:textId="77777777" w:rsidR="00A20988" w:rsidRPr="005A3321" w:rsidRDefault="00A20988" w:rsidP="00291F13">
      <w:pPr>
        <w:widowControl w:val="0"/>
        <w:spacing w:line="400" w:lineRule="exact"/>
        <w:jc w:val="both"/>
        <w:rPr>
          <w:rFonts w:ascii="Times New Roman" w:eastAsia="ＭＳ 明朝" w:hAnsi="Times New Roman" w:cs="Times New Roman"/>
          <w:b/>
          <w:bCs/>
          <w:sz w:val="24"/>
          <w:szCs w:val="24"/>
          <w:lang w:val="en-GB"/>
        </w:rPr>
      </w:pPr>
    </w:p>
    <w:p w14:paraId="08461D6A" w14:textId="77777777" w:rsidR="00C774A0" w:rsidRPr="005A3321" w:rsidRDefault="00C774A0" w:rsidP="00291F13">
      <w:pPr>
        <w:widowControl w:val="0"/>
        <w:spacing w:line="400" w:lineRule="exact"/>
        <w:jc w:val="both"/>
        <w:rPr>
          <w:rFonts w:ascii="Times New Roman" w:eastAsia="ＭＳ 明朝" w:hAnsi="Times New Roman" w:cs="Times New Roman"/>
          <w:b/>
          <w:bCs/>
          <w:sz w:val="24"/>
          <w:szCs w:val="24"/>
          <w:bdr w:val="single" w:sz="4" w:space="0" w:color="auto"/>
          <w:shd w:val="pct15" w:color="auto" w:fill="FFFFFF"/>
          <w:lang w:val="en-GB"/>
        </w:rPr>
      </w:pPr>
      <w:r w:rsidRPr="005A3321">
        <w:rPr>
          <w:rFonts w:ascii="Times New Roman" w:eastAsia="ＭＳ 明朝" w:hAnsi="Times New Roman" w:cs="Times New Roman"/>
          <w:b/>
          <w:bCs/>
          <w:sz w:val="24"/>
          <w:szCs w:val="24"/>
          <w:bdr w:val="single" w:sz="4" w:space="0" w:color="auto"/>
          <w:shd w:val="pct15" w:color="auto" w:fill="FFFFFF"/>
          <w:lang w:val="en-GB"/>
        </w:rPr>
        <w:t>形容詞・副詞</w:t>
      </w:r>
    </w:p>
    <w:tbl>
      <w:tblPr>
        <w:tblStyle w:val="2"/>
        <w:tblW w:w="0" w:type="auto"/>
        <w:tblLook w:val="04A0" w:firstRow="1" w:lastRow="0" w:firstColumn="1" w:lastColumn="0" w:noHBand="0" w:noVBand="1"/>
      </w:tblPr>
      <w:tblGrid>
        <w:gridCol w:w="1696"/>
        <w:gridCol w:w="8364"/>
      </w:tblGrid>
      <w:tr w:rsidR="00C774A0" w:rsidRPr="005A3321" w14:paraId="42FC1902" w14:textId="77777777" w:rsidTr="00C774A0">
        <w:tc>
          <w:tcPr>
            <w:tcW w:w="1696" w:type="dxa"/>
            <w:shd w:val="clear" w:color="auto" w:fill="D0CECE" w:themeFill="background2" w:themeFillShade="E6"/>
          </w:tcPr>
          <w:p w14:paraId="04E30E5A"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General word</w:t>
            </w:r>
          </w:p>
        </w:tc>
        <w:tc>
          <w:tcPr>
            <w:tcW w:w="8364" w:type="dxa"/>
            <w:shd w:val="clear" w:color="auto" w:fill="D0CECE" w:themeFill="background2" w:themeFillShade="E6"/>
          </w:tcPr>
          <w:p w14:paraId="15AA57EF"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Specific word</w:t>
            </w:r>
          </w:p>
        </w:tc>
      </w:tr>
      <w:tr w:rsidR="00C774A0" w:rsidRPr="005A3321" w14:paraId="70FAAF12" w14:textId="77777777" w:rsidTr="00C774A0">
        <w:tc>
          <w:tcPr>
            <w:tcW w:w="1696" w:type="dxa"/>
            <w:shd w:val="clear" w:color="auto" w:fill="D0CECE" w:themeFill="background2" w:themeFillShade="E6"/>
          </w:tcPr>
          <w:p w14:paraId="5C582982"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good</w:t>
            </w:r>
          </w:p>
        </w:tc>
        <w:tc>
          <w:tcPr>
            <w:tcW w:w="8364" w:type="dxa"/>
          </w:tcPr>
          <w:p w14:paraId="3D3D3A84" w14:textId="46CD1619" w:rsidR="00C774A0" w:rsidRPr="005A3321" w:rsidRDefault="00C774A0" w:rsidP="00291F13">
            <w:pPr>
              <w:widowControl w:val="0"/>
              <w:spacing w:line="400" w:lineRule="exact"/>
              <w:jc w:val="both"/>
              <w:rPr>
                <w:rFonts w:eastAsia="ＭＳ 明朝" w:cs="Times New Roman"/>
                <w:b/>
                <w:bCs/>
                <w:sz w:val="24"/>
                <w:szCs w:val="24"/>
                <w:lang w:val="en-GB"/>
              </w:rPr>
            </w:pPr>
            <w:r w:rsidRPr="005A3321">
              <w:rPr>
                <w:rFonts w:cs="Times New Roman"/>
                <w:bCs/>
                <w:sz w:val="24"/>
                <w:szCs w:val="24"/>
                <w:lang w:val="en-GB"/>
              </w:rPr>
              <w:t xml:space="preserve">positive / appropriate / suitable / effective / meaningful / beneficial / efficient </w:t>
            </w:r>
          </w:p>
        </w:tc>
      </w:tr>
      <w:tr w:rsidR="00C774A0" w:rsidRPr="005A3321" w14:paraId="4C1579A9" w14:textId="77777777" w:rsidTr="00C774A0">
        <w:tc>
          <w:tcPr>
            <w:tcW w:w="1696" w:type="dxa"/>
            <w:shd w:val="clear" w:color="auto" w:fill="D0CECE" w:themeFill="background2" w:themeFillShade="E6"/>
          </w:tcPr>
          <w:p w14:paraId="5C1B2C90"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bad</w:t>
            </w:r>
          </w:p>
        </w:tc>
        <w:tc>
          <w:tcPr>
            <w:tcW w:w="8364" w:type="dxa"/>
          </w:tcPr>
          <w:p w14:paraId="1989873A" w14:textId="1E501D3D" w:rsidR="00C774A0" w:rsidRPr="005A3321" w:rsidRDefault="00C774A0" w:rsidP="00291F13">
            <w:pPr>
              <w:widowControl w:val="0"/>
              <w:spacing w:line="400" w:lineRule="exact"/>
              <w:jc w:val="both"/>
              <w:rPr>
                <w:rFonts w:eastAsia="ＭＳ 明朝" w:cs="Times New Roman"/>
                <w:b/>
                <w:bCs/>
                <w:sz w:val="24"/>
                <w:szCs w:val="24"/>
                <w:lang w:val="en-GB"/>
              </w:rPr>
            </w:pPr>
            <w:r w:rsidRPr="005A3321">
              <w:rPr>
                <w:rFonts w:cs="Times New Roman"/>
                <w:bCs/>
                <w:sz w:val="24"/>
                <w:szCs w:val="24"/>
                <w:lang w:val="en-GB"/>
              </w:rPr>
              <w:t xml:space="preserve">negative / inappropriate / unsuitable / harmful / adverse / </w:t>
            </w:r>
            <w:r w:rsidR="00152B5D" w:rsidRPr="005A3321">
              <w:rPr>
                <w:rFonts w:cs="Times New Roman"/>
                <w:bCs/>
                <w:sz w:val="24"/>
                <w:szCs w:val="24"/>
                <w:lang w:val="en-GB"/>
              </w:rPr>
              <w:t>detrimental</w:t>
            </w:r>
            <w:r w:rsidRPr="005A3321">
              <w:rPr>
                <w:rFonts w:cs="Times New Roman"/>
                <w:bCs/>
                <w:sz w:val="24"/>
                <w:szCs w:val="24"/>
                <w:lang w:val="en-GB"/>
              </w:rPr>
              <w:t xml:space="preserve"> / pointless </w:t>
            </w:r>
          </w:p>
        </w:tc>
      </w:tr>
      <w:tr w:rsidR="00C774A0" w:rsidRPr="005A3321" w14:paraId="4F6014B5" w14:textId="77777777" w:rsidTr="00C774A0">
        <w:tc>
          <w:tcPr>
            <w:tcW w:w="1696" w:type="dxa"/>
            <w:shd w:val="clear" w:color="auto" w:fill="D0CECE" w:themeFill="background2" w:themeFillShade="E6"/>
          </w:tcPr>
          <w:p w14:paraId="6EE92E12"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big</w:t>
            </w:r>
          </w:p>
        </w:tc>
        <w:tc>
          <w:tcPr>
            <w:tcW w:w="8364" w:type="dxa"/>
          </w:tcPr>
          <w:p w14:paraId="0299550A" w14:textId="03644846" w:rsidR="00C774A0" w:rsidRPr="005A3321" w:rsidRDefault="00C774A0" w:rsidP="00291F13">
            <w:pPr>
              <w:widowControl w:val="0"/>
              <w:spacing w:line="400" w:lineRule="exact"/>
              <w:jc w:val="both"/>
              <w:rPr>
                <w:rFonts w:eastAsia="ＭＳ 明朝" w:cs="Times New Roman"/>
                <w:b/>
                <w:bCs/>
                <w:sz w:val="24"/>
                <w:szCs w:val="24"/>
                <w:lang w:val="en-GB"/>
              </w:rPr>
            </w:pPr>
            <w:r w:rsidRPr="005A3321">
              <w:rPr>
                <w:rFonts w:cs="Times New Roman"/>
                <w:bCs/>
                <w:sz w:val="24"/>
                <w:szCs w:val="24"/>
                <w:lang w:val="en-GB"/>
              </w:rPr>
              <w:t xml:space="preserve">large / significant / substantial / tremendous / massive / extensive / vast / huge </w:t>
            </w:r>
          </w:p>
        </w:tc>
      </w:tr>
    </w:tbl>
    <w:p w14:paraId="3AD3B4F2" w14:textId="09BEAE44" w:rsidR="00C774A0" w:rsidRPr="005A3321" w:rsidRDefault="00C774A0" w:rsidP="00291F13">
      <w:pPr>
        <w:widowControl w:val="0"/>
        <w:spacing w:line="400" w:lineRule="exact"/>
        <w:jc w:val="both"/>
        <w:rPr>
          <w:rFonts w:ascii="Times New Roman" w:eastAsia="ＭＳ 明朝" w:hAnsi="Times New Roman" w:cs="Times New Roman"/>
          <w:sz w:val="24"/>
          <w:szCs w:val="24"/>
          <w:lang w:val="en-GB"/>
        </w:rPr>
      </w:pPr>
    </w:p>
    <w:p w14:paraId="66D16893" w14:textId="77777777" w:rsidR="00C774A0" w:rsidRPr="005A3321" w:rsidRDefault="00C774A0" w:rsidP="00291F13">
      <w:pPr>
        <w:widowControl w:val="0"/>
        <w:spacing w:line="400" w:lineRule="exact"/>
        <w:jc w:val="both"/>
        <w:rPr>
          <w:rFonts w:ascii="Times New Roman" w:eastAsia="ＭＳ 明朝" w:hAnsi="Times New Roman" w:cs="Times New Roman"/>
          <w:b/>
          <w:bCs/>
          <w:sz w:val="24"/>
          <w:szCs w:val="24"/>
          <w:bdr w:val="single" w:sz="4" w:space="0" w:color="auto"/>
          <w:shd w:val="pct15" w:color="auto" w:fill="FFFFFF"/>
          <w:lang w:val="en-GB"/>
        </w:rPr>
      </w:pPr>
      <w:r w:rsidRPr="005A3321">
        <w:rPr>
          <w:rFonts w:ascii="Times New Roman" w:eastAsia="ＭＳ 明朝" w:hAnsi="Times New Roman" w:cs="Times New Roman"/>
          <w:b/>
          <w:bCs/>
          <w:sz w:val="24"/>
          <w:szCs w:val="24"/>
          <w:bdr w:val="single" w:sz="4" w:space="0" w:color="auto"/>
          <w:shd w:val="pct15" w:color="auto" w:fill="FFFFFF"/>
          <w:lang w:val="en-GB"/>
        </w:rPr>
        <w:t>名詞</w:t>
      </w:r>
    </w:p>
    <w:tbl>
      <w:tblPr>
        <w:tblStyle w:val="2"/>
        <w:tblW w:w="0" w:type="auto"/>
        <w:tblLook w:val="04A0" w:firstRow="1" w:lastRow="0" w:firstColumn="1" w:lastColumn="0" w:noHBand="0" w:noVBand="1"/>
      </w:tblPr>
      <w:tblGrid>
        <w:gridCol w:w="1696"/>
        <w:gridCol w:w="8364"/>
      </w:tblGrid>
      <w:tr w:rsidR="00C774A0" w:rsidRPr="005A3321" w14:paraId="2F8D483E" w14:textId="77777777" w:rsidTr="00C774A0">
        <w:tc>
          <w:tcPr>
            <w:tcW w:w="1696" w:type="dxa"/>
            <w:shd w:val="clear" w:color="auto" w:fill="D0CECE" w:themeFill="background2" w:themeFillShade="E6"/>
          </w:tcPr>
          <w:p w14:paraId="0AA5C63E"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General word</w:t>
            </w:r>
          </w:p>
        </w:tc>
        <w:tc>
          <w:tcPr>
            <w:tcW w:w="8364" w:type="dxa"/>
            <w:shd w:val="clear" w:color="auto" w:fill="D0CECE" w:themeFill="background2" w:themeFillShade="E6"/>
          </w:tcPr>
          <w:p w14:paraId="14B2EF26"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Specific word</w:t>
            </w:r>
          </w:p>
        </w:tc>
      </w:tr>
      <w:tr w:rsidR="00C774A0" w:rsidRPr="005A3321" w14:paraId="19BE5033" w14:textId="77777777" w:rsidTr="00C774A0">
        <w:tc>
          <w:tcPr>
            <w:tcW w:w="1696" w:type="dxa"/>
            <w:shd w:val="clear" w:color="auto" w:fill="D0CECE" w:themeFill="background2" w:themeFillShade="E6"/>
          </w:tcPr>
          <w:p w14:paraId="5A193848"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worry</w:t>
            </w:r>
          </w:p>
        </w:tc>
        <w:tc>
          <w:tcPr>
            <w:tcW w:w="8364" w:type="dxa"/>
          </w:tcPr>
          <w:p w14:paraId="1491001F" w14:textId="77777777" w:rsidR="00C774A0" w:rsidRPr="005A3321" w:rsidRDefault="00C774A0" w:rsidP="00291F13">
            <w:pPr>
              <w:widowControl w:val="0"/>
              <w:spacing w:line="400" w:lineRule="exact"/>
              <w:jc w:val="both"/>
              <w:rPr>
                <w:rFonts w:cs="Times New Roman"/>
                <w:bCs/>
                <w:sz w:val="24"/>
                <w:szCs w:val="24"/>
                <w:lang w:val="en-GB"/>
              </w:rPr>
            </w:pPr>
            <w:r w:rsidRPr="005A3321">
              <w:rPr>
                <w:rFonts w:cs="Times New Roman"/>
                <w:bCs/>
                <w:sz w:val="24"/>
                <w:szCs w:val="24"/>
                <w:lang w:val="en-GB"/>
              </w:rPr>
              <w:t>concern / apprehension / distress / anxiety / burden</w:t>
            </w:r>
          </w:p>
        </w:tc>
      </w:tr>
      <w:tr w:rsidR="00C774A0" w:rsidRPr="005A3321" w14:paraId="1403E82E" w14:textId="77777777" w:rsidTr="00C774A0">
        <w:tc>
          <w:tcPr>
            <w:tcW w:w="1696" w:type="dxa"/>
            <w:shd w:val="clear" w:color="auto" w:fill="D0CECE" w:themeFill="background2" w:themeFillShade="E6"/>
          </w:tcPr>
          <w:p w14:paraId="35176B13"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result*</w:t>
            </w:r>
          </w:p>
        </w:tc>
        <w:tc>
          <w:tcPr>
            <w:tcW w:w="8364" w:type="dxa"/>
          </w:tcPr>
          <w:p w14:paraId="5E739ABB" w14:textId="77777777" w:rsidR="00C774A0" w:rsidRPr="005A3321" w:rsidRDefault="00C774A0" w:rsidP="00291F13">
            <w:pPr>
              <w:widowControl w:val="0"/>
              <w:spacing w:line="400" w:lineRule="exact"/>
              <w:jc w:val="both"/>
              <w:rPr>
                <w:rFonts w:cs="Times New Roman"/>
                <w:bCs/>
                <w:sz w:val="24"/>
                <w:szCs w:val="24"/>
                <w:lang w:val="en-GB"/>
              </w:rPr>
            </w:pPr>
            <w:r w:rsidRPr="005A3321">
              <w:rPr>
                <w:rFonts w:cs="Times New Roman"/>
                <w:bCs/>
                <w:sz w:val="24"/>
                <w:szCs w:val="24"/>
                <w:lang w:val="en-GB"/>
              </w:rPr>
              <w:t xml:space="preserve">consequence / outcome / ramification / repercussion </w:t>
            </w:r>
          </w:p>
        </w:tc>
      </w:tr>
      <w:tr w:rsidR="00C774A0" w:rsidRPr="005A3321" w14:paraId="3E76B118" w14:textId="77777777" w:rsidTr="00C774A0">
        <w:tc>
          <w:tcPr>
            <w:tcW w:w="1696" w:type="dxa"/>
            <w:shd w:val="clear" w:color="auto" w:fill="D0CECE" w:themeFill="background2" w:themeFillShade="E6"/>
          </w:tcPr>
          <w:p w14:paraId="74EEE3EE"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difference*</w:t>
            </w:r>
          </w:p>
        </w:tc>
        <w:tc>
          <w:tcPr>
            <w:tcW w:w="8364" w:type="dxa"/>
          </w:tcPr>
          <w:p w14:paraId="0BAB1CA6" w14:textId="77777777" w:rsidR="00C774A0" w:rsidRPr="005A3321" w:rsidRDefault="00C774A0" w:rsidP="00291F13">
            <w:pPr>
              <w:widowControl w:val="0"/>
              <w:spacing w:line="400" w:lineRule="exact"/>
              <w:jc w:val="both"/>
              <w:rPr>
                <w:rFonts w:cs="Times New Roman"/>
                <w:bCs/>
                <w:sz w:val="24"/>
                <w:szCs w:val="24"/>
                <w:lang w:val="en-GB"/>
              </w:rPr>
            </w:pPr>
            <w:r w:rsidRPr="005A3321">
              <w:rPr>
                <w:rFonts w:cs="Times New Roman"/>
                <w:bCs/>
                <w:sz w:val="24"/>
                <w:szCs w:val="24"/>
                <w:lang w:val="en-GB"/>
              </w:rPr>
              <w:t xml:space="preserve">contrast / distinction / gap / disparity / imbalance </w:t>
            </w:r>
          </w:p>
        </w:tc>
      </w:tr>
      <w:tr w:rsidR="00C774A0" w:rsidRPr="005A3321" w14:paraId="3FBDD2C4" w14:textId="77777777" w:rsidTr="00C774A0">
        <w:tc>
          <w:tcPr>
            <w:tcW w:w="1696" w:type="dxa"/>
            <w:shd w:val="clear" w:color="auto" w:fill="D0CECE" w:themeFill="background2" w:themeFillShade="E6"/>
          </w:tcPr>
          <w:p w14:paraId="6A74C6AC"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way*</w:t>
            </w:r>
          </w:p>
        </w:tc>
        <w:tc>
          <w:tcPr>
            <w:tcW w:w="8364" w:type="dxa"/>
          </w:tcPr>
          <w:p w14:paraId="1CF6B656" w14:textId="77777777" w:rsidR="00C774A0" w:rsidRPr="005A3321" w:rsidRDefault="00C774A0" w:rsidP="00291F13">
            <w:pPr>
              <w:widowControl w:val="0"/>
              <w:spacing w:line="400" w:lineRule="exact"/>
              <w:jc w:val="both"/>
              <w:rPr>
                <w:rFonts w:cs="Times New Roman"/>
                <w:bCs/>
                <w:sz w:val="24"/>
                <w:szCs w:val="24"/>
                <w:lang w:val="en-GB"/>
              </w:rPr>
            </w:pPr>
            <w:r w:rsidRPr="005A3321">
              <w:rPr>
                <w:rFonts w:cs="Times New Roman"/>
                <w:bCs/>
                <w:sz w:val="24"/>
                <w:szCs w:val="24"/>
                <w:lang w:val="en-GB"/>
              </w:rPr>
              <w:t xml:space="preserve">method / approach / strategy / procedure / practice / technique </w:t>
            </w:r>
          </w:p>
        </w:tc>
      </w:tr>
      <w:tr w:rsidR="00C774A0" w:rsidRPr="005A3321" w14:paraId="084324A8" w14:textId="77777777" w:rsidTr="00C774A0">
        <w:tc>
          <w:tcPr>
            <w:tcW w:w="1696" w:type="dxa"/>
            <w:shd w:val="clear" w:color="auto" w:fill="D0CECE" w:themeFill="background2" w:themeFillShade="E6"/>
          </w:tcPr>
          <w:p w14:paraId="704B74A7" w14:textId="77777777" w:rsidR="00C774A0" w:rsidRPr="005A3321" w:rsidRDefault="00C774A0" w:rsidP="00291F13">
            <w:pPr>
              <w:widowControl w:val="0"/>
              <w:spacing w:line="400" w:lineRule="exact"/>
              <w:jc w:val="center"/>
              <w:rPr>
                <w:rFonts w:eastAsia="ＭＳ 明朝" w:cs="Times New Roman"/>
                <w:b/>
                <w:bCs/>
                <w:sz w:val="24"/>
                <w:szCs w:val="24"/>
                <w:lang w:val="en-GB"/>
              </w:rPr>
            </w:pPr>
            <w:r w:rsidRPr="005A3321">
              <w:rPr>
                <w:rFonts w:eastAsia="ＭＳ 明朝" w:cs="Times New Roman"/>
                <w:b/>
                <w:bCs/>
                <w:sz w:val="24"/>
                <w:szCs w:val="24"/>
                <w:lang w:val="en-GB"/>
              </w:rPr>
              <w:t>people*</w:t>
            </w:r>
          </w:p>
        </w:tc>
        <w:tc>
          <w:tcPr>
            <w:tcW w:w="8364" w:type="dxa"/>
          </w:tcPr>
          <w:p w14:paraId="19C72780" w14:textId="39A2B386" w:rsidR="00C774A0" w:rsidRPr="005A3321" w:rsidRDefault="00C774A0" w:rsidP="00291F13">
            <w:pPr>
              <w:widowControl w:val="0"/>
              <w:spacing w:line="400" w:lineRule="exact"/>
              <w:jc w:val="both"/>
              <w:rPr>
                <w:rFonts w:cs="Times New Roman"/>
                <w:bCs/>
                <w:sz w:val="24"/>
                <w:szCs w:val="24"/>
                <w:lang w:val="en-GB"/>
              </w:rPr>
            </w:pPr>
            <w:r w:rsidRPr="005A3321">
              <w:rPr>
                <w:rFonts w:cs="Times New Roman"/>
                <w:bCs/>
                <w:sz w:val="24"/>
                <w:szCs w:val="24"/>
                <w:lang w:val="en-GB"/>
              </w:rPr>
              <w:t>students /participants / residents / researchers / tourists</w:t>
            </w:r>
            <w:r w:rsidRPr="005A3321">
              <w:rPr>
                <w:rFonts w:cs="Times New Roman"/>
                <w:bCs/>
                <w:sz w:val="24"/>
                <w:szCs w:val="24"/>
                <w:lang w:val="en-GB"/>
              </w:rPr>
              <w:t>など</w:t>
            </w:r>
            <w:r w:rsidR="006C0A7F" w:rsidRPr="005A3321">
              <w:rPr>
                <w:rFonts w:cs="Times New Roman"/>
                <w:bCs/>
                <w:sz w:val="24"/>
                <w:szCs w:val="24"/>
                <w:lang w:val="en-GB"/>
              </w:rPr>
              <w:t>を文脈に合わせて選ぶ</w:t>
            </w:r>
          </w:p>
        </w:tc>
      </w:tr>
      <w:tr w:rsidR="00C774A0" w:rsidRPr="005A3321" w14:paraId="5DE0CC8E" w14:textId="77777777" w:rsidTr="00C774A0">
        <w:tc>
          <w:tcPr>
            <w:tcW w:w="1696" w:type="dxa"/>
            <w:shd w:val="clear" w:color="auto" w:fill="D0CECE" w:themeFill="background2" w:themeFillShade="E6"/>
          </w:tcPr>
          <w:p w14:paraId="12E1FBA1" w14:textId="77777777" w:rsidR="00C774A0" w:rsidRPr="005A3321" w:rsidRDefault="00C774A0" w:rsidP="00291F13">
            <w:pPr>
              <w:widowControl w:val="0"/>
              <w:spacing w:line="400" w:lineRule="exact"/>
              <w:jc w:val="both"/>
              <w:rPr>
                <w:rFonts w:eastAsia="ＭＳ 明朝" w:cs="Times New Roman"/>
                <w:b/>
                <w:bCs/>
                <w:sz w:val="24"/>
                <w:szCs w:val="24"/>
                <w:lang w:val="en-GB"/>
              </w:rPr>
            </w:pPr>
            <w:r w:rsidRPr="005A3321">
              <w:rPr>
                <w:rFonts w:eastAsia="ＭＳ 明朝" w:cs="Times New Roman"/>
                <w:b/>
                <w:bCs/>
                <w:sz w:val="24"/>
                <w:szCs w:val="24"/>
                <w:lang w:val="en-GB"/>
              </w:rPr>
              <w:t>thing** / stuff</w:t>
            </w:r>
          </w:p>
        </w:tc>
        <w:tc>
          <w:tcPr>
            <w:tcW w:w="8364" w:type="dxa"/>
          </w:tcPr>
          <w:p w14:paraId="027F049E" w14:textId="10EE0053" w:rsidR="00C774A0" w:rsidRPr="005A3321" w:rsidRDefault="00C774A0" w:rsidP="00291F13">
            <w:pPr>
              <w:widowControl w:val="0"/>
              <w:spacing w:line="400" w:lineRule="exact"/>
              <w:jc w:val="both"/>
              <w:rPr>
                <w:rFonts w:cs="Times New Roman"/>
                <w:bCs/>
                <w:sz w:val="24"/>
                <w:szCs w:val="24"/>
                <w:lang w:val="en-GB"/>
              </w:rPr>
            </w:pPr>
            <w:r w:rsidRPr="005A3321">
              <w:rPr>
                <w:rFonts w:cs="Times New Roman"/>
                <w:bCs/>
                <w:sz w:val="24"/>
                <w:szCs w:val="24"/>
                <w:lang w:val="en-GB"/>
              </w:rPr>
              <w:t xml:space="preserve">issue / matter / element / factor / aspect / decision </w:t>
            </w:r>
            <w:r w:rsidR="006C0A7F" w:rsidRPr="005A3321">
              <w:rPr>
                <w:rFonts w:cs="Times New Roman"/>
                <w:bCs/>
                <w:sz w:val="24"/>
                <w:szCs w:val="24"/>
                <w:lang w:val="en-GB"/>
              </w:rPr>
              <w:t>などを文脈に合わせて選ぶ</w:t>
            </w:r>
          </w:p>
        </w:tc>
      </w:tr>
    </w:tbl>
    <w:p w14:paraId="14145568" w14:textId="77777777" w:rsidR="00C774A0" w:rsidRPr="005A3321" w:rsidRDefault="00C774A0" w:rsidP="00291F13">
      <w:pPr>
        <w:widowControl w:val="0"/>
        <w:spacing w:line="400" w:lineRule="exact"/>
        <w:jc w:val="both"/>
        <w:rPr>
          <w:rFonts w:ascii="Times New Roman" w:eastAsia="ＭＳ 明朝" w:hAnsi="Times New Roman" w:cs="Times New Roman"/>
          <w:sz w:val="24"/>
          <w:szCs w:val="24"/>
          <w:lang w:val="en-GB"/>
        </w:rPr>
      </w:pPr>
    </w:p>
    <w:p w14:paraId="6B1D3DE3" w14:textId="77777777" w:rsidR="00C774A0" w:rsidRPr="005A3321" w:rsidRDefault="00C774A0" w:rsidP="00291F13">
      <w:pPr>
        <w:widowControl w:val="0"/>
        <w:spacing w:line="40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文脈に合わせて具体的な語を選んでください。また、「一般の人々」を意味する場合は使用可能です（例</w:t>
      </w:r>
      <w:r w:rsidRPr="005A3321">
        <w:rPr>
          <w:rFonts w:ascii="Times New Roman" w:eastAsia="ＭＳ 明朝" w:hAnsi="Times New Roman" w:cs="Times New Roman"/>
          <w:sz w:val="24"/>
          <w:szCs w:val="24"/>
          <w:lang w:val="en-GB"/>
        </w:rPr>
        <w:t>: improve people’s lives</w:t>
      </w:r>
      <w:r w:rsidRPr="005A3321">
        <w:rPr>
          <w:rFonts w:ascii="Times New Roman" w:eastAsia="ＭＳ 明朝" w:hAnsi="Times New Roman" w:cs="Times New Roman"/>
          <w:sz w:val="24"/>
          <w:szCs w:val="24"/>
          <w:lang w:val="en-GB"/>
        </w:rPr>
        <w:t>）</w:t>
      </w:r>
    </w:p>
    <w:p w14:paraId="5BDC15C3" w14:textId="31CDF4EC" w:rsidR="00C774A0" w:rsidRPr="005A3321" w:rsidRDefault="00C774A0" w:rsidP="00291F13">
      <w:pPr>
        <w:widowControl w:val="0"/>
        <w:spacing w:line="40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文脈に応じて適切な語彙の選択が必要です。</w:t>
      </w:r>
    </w:p>
    <w:p w14:paraId="7085A51E" w14:textId="77777777" w:rsidR="00F57CDF" w:rsidRPr="005A3321" w:rsidRDefault="00F57CDF" w:rsidP="00291F13">
      <w:pPr>
        <w:widowControl w:val="0"/>
        <w:spacing w:line="400" w:lineRule="exact"/>
        <w:jc w:val="both"/>
        <w:rPr>
          <w:rFonts w:ascii="Times New Roman" w:eastAsia="ＭＳ 明朝" w:hAnsi="Times New Roman" w:cs="Times New Roman"/>
          <w:sz w:val="24"/>
          <w:szCs w:val="24"/>
          <w:lang w:val="en-GB"/>
        </w:rPr>
      </w:pPr>
    </w:p>
    <w:p w14:paraId="668EF107" w14:textId="77777777" w:rsidR="007A3DBB" w:rsidRPr="005A3321" w:rsidRDefault="007A3DBB" w:rsidP="00291F13">
      <w:pPr>
        <w:spacing w:line="400" w:lineRule="exact"/>
        <w:rPr>
          <w:rFonts w:ascii="Times New Roman" w:eastAsia="ＭＳ 明朝" w:hAnsi="Times New Roman" w:cs="Times New Roman"/>
          <w:sz w:val="24"/>
          <w:szCs w:val="24"/>
          <w:highlight w:val="yellow"/>
          <w:lang w:val="en-GB"/>
        </w:rPr>
      </w:pPr>
    </w:p>
    <w:p w14:paraId="5CD32401" w14:textId="74AC1C59" w:rsidR="007A3DBB" w:rsidRPr="005A3321" w:rsidRDefault="007A3DBB" w:rsidP="00291F13">
      <w:pPr>
        <w:spacing w:line="400" w:lineRule="exact"/>
        <w:rPr>
          <w:rFonts w:ascii="Times New Roman" w:eastAsia="ＭＳ 明朝" w:hAnsi="Times New Roman" w:cs="Times New Roman"/>
          <w:sz w:val="24"/>
          <w:szCs w:val="24"/>
          <w:highlight w:val="yellow"/>
          <w:lang w:val="en-GB"/>
        </w:rPr>
      </w:pPr>
    </w:p>
    <w:p w14:paraId="09C88AEE" w14:textId="6D868508" w:rsidR="007B245F" w:rsidRPr="005A3321" w:rsidRDefault="007B245F" w:rsidP="00291F13">
      <w:pPr>
        <w:spacing w:line="400" w:lineRule="exact"/>
        <w:rPr>
          <w:rFonts w:ascii="Times New Roman" w:eastAsia="ＭＳ 明朝" w:hAnsi="Times New Roman" w:cs="Times New Roman"/>
          <w:sz w:val="24"/>
          <w:szCs w:val="24"/>
          <w:highlight w:val="yellow"/>
          <w:lang w:val="en-GB"/>
        </w:rPr>
      </w:pPr>
    </w:p>
    <w:p w14:paraId="5CAA6310" w14:textId="0FA75108" w:rsidR="007B245F" w:rsidRPr="005A3321" w:rsidRDefault="007B245F" w:rsidP="00291F13">
      <w:pPr>
        <w:spacing w:line="400" w:lineRule="exact"/>
        <w:rPr>
          <w:rFonts w:ascii="Times New Roman" w:eastAsia="ＭＳ 明朝" w:hAnsi="Times New Roman" w:cs="Times New Roman"/>
          <w:sz w:val="24"/>
          <w:szCs w:val="24"/>
          <w:highlight w:val="yellow"/>
          <w:lang w:val="en-GB"/>
        </w:rPr>
      </w:pPr>
    </w:p>
    <w:p w14:paraId="20DC48D2" w14:textId="3DE25A82" w:rsidR="007B245F" w:rsidRPr="005A3321" w:rsidRDefault="007B245F" w:rsidP="00291F13">
      <w:pPr>
        <w:spacing w:line="400" w:lineRule="exact"/>
        <w:rPr>
          <w:rFonts w:ascii="Times New Roman" w:eastAsia="ＭＳ 明朝" w:hAnsi="Times New Roman" w:cs="Times New Roman"/>
          <w:sz w:val="24"/>
          <w:szCs w:val="24"/>
          <w:highlight w:val="yellow"/>
          <w:lang w:val="en-GB"/>
        </w:rPr>
      </w:pPr>
    </w:p>
    <w:p w14:paraId="2FB70C3D" w14:textId="1C5D3FED" w:rsidR="007B245F" w:rsidRPr="005A3321" w:rsidRDefault="007B245F" w:rsidP="00291F13">
      <w:pPr>
        <w:spacing w:line="400" w:lineRule="exact"/>
        <w:rPr>
          <w:rFonts w:ascii="Times New Roman" w:eastAsia="ＭＳ 明朝" w:hAnsi="Times New Roman" w:cs="Times New Roman"/>
          <w:sz w:val="24"/>
          <w:szCs w:val="24"/>
          <w:highlight w:val="yellow"/>
          <w:lang w:val="en-GB"/>
        </w:rPr>
      </w:pPr>
    </w:p>
    <w:p w14:paraId="406A30AD" w14:textId="77777777" w:rsidR="007B245F" w:rsidRPr="005A3321" w:rsidRDefault="007B245F" w:rsidP="00291F13">
      <w:pPr>
        <w:spacing w:line="400" w:lineRule="exact"/>
        <w:rPr>
          <w:rFonts w:ascii="Times New Roman" w:eastAsia="ＭＳ 明朝" w:hAnsi="Times New Roman" w:cs="Times New Roman"/>
          <w:sz w:val="24"/>
          <w:szCs w:val="24"/>
          <w:highlight w:val="yellow"/>
          <w:lang w:val="en-GB"/>
        </w:rPr>
      </w:pPr>
    </w:p>
    <w:p w14:paraId="147F99B7" w14:textId="6EDD5390" w:rsidR="00F57CDF" w:rsidRPr="005A3321" w:rsidRDefault="007B245F" w:rsidP="00291F13">
      <w:pPr>
        <w:spacing w:line="400" w:lineRule="exact"/>
        <w:rPr>
          <w:rFonts w:ascii="Times New Roman" w:eastAsia="ＭＳ 明朝" w:hAnsi="Times New Roman" w:cs="Times New Roman"/>
          <w:b/>
          <w:bCs/>
          <w:sz w:val="28"/>
          <w:szCs w:val="28"/>
          <w:lang w:val="en-GB"/>
        </w:rPr>
      </w:pPr>
      <w:r w:rsidRPr="005A3321">
        <w:rPr>
          <w:rFonts w:ascii="ＭＳ 明朝" w:eastAsia="ＭＳ 明朝" w:hAnsi="ＭＳ 明朝" w:cs="ＭＳ 明朝" w:hint="eastAsia"/>
          <w:sz w:val="28"/>
          <w:szCs w:val="28"/>
          <w:highlight w:val="yellow"/>
          <w:lang w:val="en-GB"/>
        </w:rPr>
        <w:lastRenderedPageBreak/>
        <w:t>④</w:t>
      </w:r>
      <w:r w:rsidR="00F57CDF" w:rsidRPr="005A3321">
        <w:rPr>
          <w:rFonts w:ascii="Times New Roman" w:eastAsia="ＭＳ 明朝" w:hAnsi="Times New Roman" w:cs="Times New Roman"/>
          <w:sz w:val="28"/>
          <w:szCs w:val="28"/>
          <w:highlight w:val="yellow"/>
          <w:lang w:val="en-GB"/>
        </w:rPr>
        <w:t xml:space="preserve"> </w:t>
      </w:r>
      <w:r w:rsidR="00F57CDF" w:rsidRPr="005A3321">
        <w:rPr>
          <w:rFonts w:ascii="Times New Roman" w:hAnsi="Times New Roman" w:cs="Times New Roman"/>
          <w:b/>
          <w:bCs/>
          <w:sz w:val="28"/>
          <w:szCs w:val="28"/>
          <w:highlight w:val="yellow"/>
          <w:lang w:val="en-GB"/>
        </w:rPr>
        <w:t>increase</w:t>
      </w:r>
      <w:r w:rsidR="00F57CDF" w:rsidRPr="005A3321">
        <w:rPr>
          <w:rFonts w:ascii="Times New Roman" w:hAnsi="Times New Roman" w:cs="Times New Roman"/>
          <w:b/>
          <w:bCs/>
          <w:sz w:val="28"/>
          <w:szCs w:val="28"/>
          <w:highlight w:val="yellow"/>
          <w:lang w:val="en-GB"/>
        </w:rPr>
        <w:t>や</w:t>
      </w:r>
      <w:r w:rsidR="00F57CDF" w:rsidRPr="005A3321">
        <w:rPr>
          <w:rFonts w:ascii="Times New Roman" w:hAnsi="Times New Roman" w:cs="Times New Roman"/>
          <w:b/>
          <w:bCs/>
          <w:sz w:val="28"/>
          <w:szCs w:val="28"/>
          <w:highlight w:val="yellow"/>
          <w:lang w:val="en-GB"/>
        </w:rPr>
        <w:t>decrease</w:t>
      </w:r>
      <w:r w:rsidR="00F57CDF" w:rsidRPr="005A3321">
        <w:rPr>
          <w:rFonts w:ascii="Times New Roman" w:hAnsi="Times New Roman" w:cs="Times New Roman"/>
          <w:b/>
          <w:bCs/>
          <w:sz w:val="28"/>
          <w:szCs w:val="28"/>
          <w:highlight w:val="yellow"/>
          <w:lang w:val="en-GB"/>
        </w:rPr>
        <w:t>などの増減を表す動詞の主語は数を表す名詞（</w:t>
      </w:r>
      <w:r w:rsidR="00F57CDF" w:rsidRPr="005A3321">
        <w:rPr>
          <w:rFonts w:ascii="Times New Roman" w:hAnsi="Times New Roman" w:cs="Times New Roman"/>
          <w:b/>
          <w:bCs/>
          <w:sz w:val="28"/>
          <w:szCs w:val="28"/>
          <w:highlight w:val="yellow"/>
          <w:lang w:val="en-GB"/>
        </w:rPr>
        <w:t>number/amount</w:t>
      </w:r>
      <w:r w:rsidR="00F57CDF" w:rsidRPr="005A3321">
        <w:rPr>
          <w:rFonts w:ascii="Times New Roman" w:hAnsi="Times New Roman" w:cs="Times New Roman"/>
          <w:b/>
          <w:bCs/>
          <w:sz w:val="28"/>
          <w:szCs w:val="28"/>
          <w:highlight w:val="yellow"/>
          <w:lang w:val="en-GB"/>
        </w:rPr>
        <w:t>など）</w:t>
      </w:r>
      <w:r w:rsidR="00F57CDF" w:rsidRPr="005A3321">
        <w:rPr>
          <w:rFonts w:ascii="Times New Roman" w:eastAsia="ＭＳ 明朝" w:hAnsi="Times New Roman" w:cs="Times New Roman"/>
          <w:b/>
          <w:bCs/>
          <w:sz w:val="28"/>
          <w:szCs w:val="28"/>
          <w:highlight w:val="yellow"/>
          <w:lang w:val="en-GB"/>
        </w:rPr>
        <w:t>が来ているかを確認せよ！</w:t>
      </w:r>
    </w:p>
    <w:p w14:paraId="7E38B28E" w14:textId="77777777" w:rsidR="00F57CDF" w:rsidRPr="005A3321" w:rsidRDefault="00F57CDF" w:rsidP="00291F13">
      <w:pPr>
        <w:spacing w:line="40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次の増減を表す動詞を使う際の主語は</w:t>
      </w:r>
      <w:r w:rsidRPr="005A3321">
        <w:rPr>
          <w:rFonts w:ascii="Times New Roman" w:eastAsia="ＭＳ 明朝" w:hAnsi="Times New Roman" w:cs="Times New Roman"/>
          <w:sz w:val="24"/>
          <w:szCs w:val="24"/>
          <w:lang w:val="en-GB"/>
        </w:rPr>
        <w:t>number, amount, percentage, proportion, share, figure, value, volume, level, price</w:t>
      </w:r>
      <w:r w:rsidRPr="005A3321">
        <w:rPr>
          <w:rFonts w:ascii="Times New Roman" w:eastAsia="ＭＳ 明朝" w:hAnsi="Times New Roman" w:cs="Times New Roman"/>
          <w:sz w:val="24"/>
          <w:szCs w:val="24"/>
          <w:lang w:val="en-GB"/>
        </w:rPr>
        <w:t>などの数値を表す名詞が来ます。よって</w:t>
      </w:r>
      <w:r w:rsidRPr="005A3321">
        <w:rPr>
          <w:rFonts w:ascii="Times New Roman" w:eastAsia="ＭＳ 明朝" w:hAnsi="Times New Roman" w:cs="Times New Roman"/>
          <w:b/>
          <w:bCs/>
          <w:color w:val="FF0000"/>
          <w:sz w:val="24"/>
          <w:szCs w:val="24"/>
          <w:u w:val="single"/>
          <w:lang w:val="en-GB"/>
        </w:rPr>
        <w:t>人や物などの可算名詞を主語にすることはできません</w:t>
      </w:r>
      <w:r w:rsidRPr="005A3321">
        <w:rPr>
          <w:rFonts w:ascii="Times New Roman" w:eastAsia="ＭＳ 明朝" w:hAnsi="Times New Roman" w:cs="Times New Roman"/>
          <w:sz w:val="24"/>
          <w:szCs w:val="24"/>
          <w:lang w:val="en-GB"/>
        </w:rPr>
        <w:t>。</w:t>
      </w:r>
    </w:p>
    <w:p w14:paraId="6026F0D0" w14:textId="77777777" w:rsidR="00F57CDF" w:rsidRPr="005A3321" w:rsidRDefault="00F57CDF"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「増加」</w:t>
      </w:r>
      <w:r w:rsidRPr="005A3321">
        <w:rPr>
          <w:rFonts w:ascii="Times New Roman" w:hAnsi="Times New Roman" w:cs="Times New Roman"/>
          <w:sz w:val="24"/>
          <w:szCs w:val="24"/>
          <w:lang w:val="en-GB"/>
        </w:rPr>
        <w:t>: increase / rise / grow / soar / surge</w:t>
      </w:r>
    </w:p>
    <w:p w14:paraId="50F145E3" w14:textId="77777777" w:rsidR="00F57CDF" w:rsidRPr="005A3321" w:rsidRDefault="00F57CDF"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「減少」</w:t>
      </w:r>
      <w:r w:rsidRPr="005A3321">
        <w:rPr>
          <w:rFonts w:ascii="Times New Roman" w:hAnsi="Times New Roman" w:cs="Times New Roman"/>
          <w:sz w:val="24"/>
          <w:szCs w:val="24"/>
          <w:lang w:val="en-GB"/>
        </w:rPr>
        <w:t>: decrease / decline / drop / fall / plummet / plunge</w:t>
      </w:r>
    </w:p>
    <w:p w14:paraId="5312E5A3" w14:textId="77777777" w:rsidR="00F57CDF" w:rsidRPr="005A3321" w:rsidRDefault="00F57CDF"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 xml:space="preserve">[×] Tourists visiting the UK has increased by 20% over the last two decades. </w:t>
      </w:r>
    </w:p>
    <w:p w14:paraId="170085B2" w14:textId="77777777" w:rsidR="00F57CDF" w:rsidRPr="005A3321" w:rsidRDefault="00F57CDF"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 xml:space="preserve">[×] Private schools in Canada slightly dropped between 2005 and 2010. </w:t>
      </w:r>
    </w:p>
    <w:p w14:paraId="0A15AB39" w14:textId="62BE6D1C" w:rsidR="00F57CDF" w:rsidRPr="005A3321" w:rsidRDefault="00F57CDF" w:rsidP="00291F13">
      <w:pPr>
        <w:spacing w:line="40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文脈に応じて次のように主語を変えましょう。</w:t>
      </w:r>
    </w:p>
    <w:p w14:paraId="7C566DF7" w14:textId="77777777" w:rsidR="00F57CDF" w:rsidRPr="005A3321" w:rsidRDefault="00F57CDF"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w:t>
      </w:r>
      <w:r w:rsidRPr="005A3321">
        <w:rPr>
          <w:rFonts w:ascii="Times New Roman" w:hAnsi="Times New Roman" w:cs="Times New Roman"/>
          <w:sz w:val="24"/>
          <w:szCs w:val="24"/>
          <w:lang w:val="en-GB"/>
        </w:rPr>
        <w:t>〇</w:t>
      </w:r>
      <w:r w:rsidRPr="005A3321">
        <w:rPr>
          <w:rFonts w:ascii="Times New Roman" w:hAnsi="Times New Roman" w:cs="Times New Roman"/>
          <w:sz w:val="24"/>
          <w:szCs w:val="24"/>
          <w:lang w:val="en-GB"/>
        </w:rPr>
        <w:t xml:space="preserve">] </w:t>
      </w:r>
      <w:r w:rsidRPr="005A3321">
        <w:rPr>
          <w:rFonts w:ascii="Times New Roman" w:hAnsi="Times New Roman" w:cs="Times New Roman"/>
          <w:b/>
          <w:bCs/>
          <w:sz w:val="24"/>
          <w:szCs w:val="24"/>
          <w:u w:val="single"/>
          <w:lang w:val="en-GB"/>
        </w:rPr>
        <w:t>The number of tourists</w:t>
      </w:r>
      <w:r w:rsidRPr="005A3321">
        <w:rPr>
          <w:rFonts w:ascii="Times New Roman" w:hAnsi="Times New Roman" w:cs="Times New Roman"/>
          <w:sz w:val="24"/>
          <w:szCs w:val="24"/>
          <w:lang w:val="en-GB"/>
        </w:rPr>
        <w:t xml:space="preserve"> visiting the UK has increased by 20% over the last two decades.</w:t>
      </w:r>
    </w:p>
    <w:p w14:paraId="1AC588C8" w14:textId="1373688D" w:rsidR="00F57CDF" w:rsidRPr="005A3321" w:rsidRDefault="00F57CDF" w:rsidP="00291F13">
      <w:pPr>
        <w:spacing w:line="40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w:t>
      </w:r>
      <w:r w:rsidRPr="005A3321">
        <w:rPr>
          <w:rFonts w:ascii="Times New Roman" w:hAnsi="Times New Roman" w:cs="Times New Roman"/>
          <w:sz w:val="24"/>
          <w:szCs w:val="24"/>
          <w:lang w:val="en-GB"/>
        </w:rPr>
        <w:t>〇</w:t>
      </w:r>
      <w:r w:rsidRPr="005A3321">
        <w:rPr>
          <w:rFonts w:ascii="Times New Roman" w:hAnsi="Times New Roman" w:cs="Times New Roman"/>
          <w:sz w:val="24"/>
          <w:szCs w:val="24"/>
          <w:lang w:val="en-GB"/>
        </w:rPr>
        <w:t xml:space="preserve">] </w:t>
      </w:r>
      <w:r w:rsidRPr="005A3321">
        <w:rPr>
          <w:rFonts w:ascii="Times New Roman" w:hAnsi="Times New Roman" w:cs="Times New Roman"/>
          <w:b/>
          <w:bCs/>
          <w:sz w:val="24"/>
          <w:szCs w:val="24"/>
          <w:u w:val="single"/>
          <w:lang w:val="en-GB"/>
        </w:rPr>
        <w:t>The percentage of private schools</w:t>
      </w:r>
      <w:r w:rsidRPr="005A3321">
        <w:rPr>
          <w:rFonts w:ascii="Times New Roman" w:hAnsi="Times New Roman" w:cs="Times New Roman"/>
          <w:sz w:val="24"/>
          <w:szCs w:val="24"/>
          <w:lang w:val="en-GB"/>
        </w:rPr>
        <w:t xml:space="preserve"> in Canada slightly dropped between 2005 and 2010.</w:t>
      </w:r>
    </w:p>
    <w:p w14:paraId="4D7EB75F" w14:textId="114DA2AA" w:rsidR="00C73E9B" w:rsidRPr="005A3321" w:rsidRDefault="00C73E9B" w:rsidP="00291F13">
      <w:pPr>
        <w:spacing w:line="400" w:lineRule="exact"/>
        <w:rPr>
          <w:rFonts w:ascii="Times New Roman" w:hAnsi="Times New Roman" w:cs="Times New Roman"/>
          <w:sz w:val="24"/>
          <w:szCs w:val="24"/>
          <w:lang w:val="en-GB"/>
        </w:rPr>
      </w:pPr>
    </w:p>
    <w:p w14:paraId="65BAAB47" w14:textId="2D4D3414" w:rsidR="00C73E9B" w:rsidRPr="005A3321" w:rsidRDefault="006030AE" w:rsidP="00C73E9B">
      <w:pPr>
        <w:spacing w:line="360" w:lineRule="exact"/>
        <w:rPr>
          <w:rFonts w:ascii="Times New Roman" w:eastAsia="ＭＳ 明朝"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t>⑤</w:t>
      </w:r>
      <w:r w:rsidRPr="005A3321">
        <w:rPr>
          <w:rFonts w:ascii="Times New Roman" w:eastAsia="ＭＳ 明朝" w:hAnsi="Times New Roman" w:cs="Times New Roman"/>
          <w:b/>
          <w:bCs/>
          <w:sz w:val="28"/>
          <w:szCs w:val="28"/>
          <w:highlight w:val="yellow"/>
          <w:lang w:val="en-GB"/>
        </w:rPr>
        <w:t xml:space="preserve"> </w:t>
      </w:r>
      <w:r w:rsidR="00C73E9B" w:rsidRPr="005A3321">
        <w:rPr>
          <w:rFonts w:ascii="Times New Roman" w:eastAsia="ＭＳ 明朝" w:hAnsi="Times New Roman" w:cs="Times New Roman"/>
          <w:b/>
          <w:bCs/>
          <w:sz w:val="28"/>
          <w:szCs w:val="28"/>
          <w:highlight w:val="yellow"/>
          <w:lang w:val="en-GB"/>
        </w:rPr>
        <w:t>learn</w:t>
      </w:r>
      <w:r w:rsidR="00C73E9B" w:rsidRPr="005A3321">
        <w:rPr>
          <w:rFonts w:ascii="Times New Roman" w:eastAsia="ＭＳ 明朝" w:hAnsi="Times New Roman" w:cs="Times New Roman"/>
          <w:b/>
          <w:bCs/>
          <w:sz w:val="28"/>
          <w:szCs w:val="28"/>
          <w:highlight w:val="yellow"/>
          <w:lang w:val="en-GB"/>
        </w:rPr>
        <w:t>と</w:t>
      </w:r>
      <w:r w:rsidR="00C73E9B" w:rsidRPr="005A3321">
        <w:rPr>
          <w:rFonts w:ascii="Times New Roman" w:eastAsia="ＭＳ 明朝" w:hAnsi="Times New Roman" w:cs="Times New Roman"/>
          <w:b/>
          <w:bCs/>
          <w:sz w:val="28"/>
          <w:szCs w:val="28"/>
          <w:highlight w:val="yellow"/>
          <w:lang w:val="en-GB"/>
        </w:rPr>
        <w:t>learn about</w:t>
      </w:r>
      <w:r w:rsidRPr="005A3321">
        <w:rPr>
          <w:rFonts w:ascii="Times New Roman" w:eastAsia="ＭＳ 明朝" w:hAnsi="Times New Roman" w:cs="Times New Roman"/>
          <w:b/>
          <w:bCs/>
          <w:sz w:val="28"/>
          <w:szCs w:val="28"/>
          <w:highlight w:val="yellow"/>
          <w:lang w:val="en-GB"/>
        </w:rPr>
        <w:t>の違いに注意せよ！</w:t>
      </w:r>
    </w:p>
    <w:p w14:paraId="4549C132" w14:textId="28C4A191" w:rsidR="00C73E9B" w:rsidRPr="005A3321" w:rsidRDefault="00C73E9B" w:rsidP="00C73E9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learn     </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「特定のスキルを身に付ける」、「</w:t>
      </w:r>
      <w:r w:rsidR="0099332D" w:rsidRPr="005A3321">
        <w:rPr>
          <w:rFonts w:ascii="Times New Roman" w:eastAsia="ＭＳ 明朝" w:hAnsi="Times New Roman" w:cs="Times New Roman"/>
          <w:sz w:val="24"/>
          <w:szCs w:val="24"/>
          <w:lang w:val="en-GB"/>
        </w:rPr>
        <w:t>～を学習する</w:t>
      </w:r>
      <w:r w:rsidRPr="005A3321">
        <w:rPr>
          <w:rFonts w:ascii="Times New Roman" w:eastAsia="ＭＳ 明朝" w:hAnsi="Times New Roman" w:cs="Times New Roman"/>
          <w:sz w:val="24"/>
          <w:szCs w:val="24"/>
          <w:lang w:val="en-GB"/>
        </w:rPr>
        <w:t>」</w:t>
      </w:r>
      <w:r w:rsidR="0099332D" w:rsidRPr="005A3321">
        <w:rPr>
          <w:rFonts w:ascii="Times New Roman" w:eastAsia="ＭＳ 明朝" w:hAnsi="Times New Roman" w:cs="Times New Roman"/>
          <w:sz w:val="24"/>
          <w:szCs w:val="24"/>
          <w:lang w:val="en-GB"/>
        </w:rPr>
        <w:t>、「</w:t>
      </w:r>
      <w:r w:rsidR="00D627AB" w:rsidRPr="005A3321">
        <w:rPr>
          <w:rFonts w:ascii="Times New Roman" w:eastAsia="ＭＳ 明朝" w:hAnsi="Times New Roman" w:cs="Times New Roman"/>
          <w:sz w:val="24"/>
          <w:szCs w:val="24"/>
          <w:lang w:val="en-GB"/>
        </w:rPr>
        <w:t>～ということがわかる」</w:t>
      </w:r>
    </w:p>
    <w:p w14:paraId="520E9C55" w14:textId="0206D190" w:rsidR="00D627AB" w:rsidRPr="005A3321" w:rsidRDefault="00C73E9B" w:rsidP="00C73E9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learn about </w:t>
      </w:r>
      <w:r w:rsidRPr="005A3321">
        <w:rPr>
          <w:rFonts w:ascii="Times New Roman" w:eastAsia="ＭＳ 明朝" w:hAnsi="Times New Roman" w:cs="Times New Roman"/>
          <w:sz w:val="24"/>
          <w:szCs w:val="24"/>
          <w:lang w:val="en-GB"/>
        </w:rPr>
        <w:t xml:space="preserve">　「～の知識を広げる」</w:t>
      </w:r>
      <w:r w:rsidR="00D627AB" w:rsidRPr="005A3321">
        <w:rPr>
          <w:rFonts w:ascii="Times New Roman" w:eastAsia="ＭＳ 明朝" w:hAnsi="Times New Roman" w:cs="Times New Roman"/>
          <w:sz w:val="24"/>
          <w:szCs w:val="24"/>
          <w:lang w:val="en-GB"/>
        </w:rPr>
        <w:t>、「～について新たに知る」</w:t>
      </w:r>
    </w:p>
    <w:p w14:paraId="525BFCB6" w14:textId="77777777" w:rsidR="00C73E9B" w:rsidRPr="005A3321" w:rsidRDefault="00C73E9B" w:rsidP="00C73E9B">
      <w:pPr>
        <w:spacing w:line="160" w:lineRule="exact"/>
        <w:rPr>
          <w:rFonts w:ascii="Times New Roman" w:eastAsia="ＭＳ 明朝" w:hAnsi="Times New Roman" w:cs="Times New Roman"/>
          <w:sz w:val="24"/>
          <w:szCs w:val="24"/>
          <w:lang w:val="en-GB"/>
        </w:rPr>
      </w:pPr>
    </w:p>
    <w:p w14:paraId="2DFABDB7" w14:textId="6FA9D840" w:rsidR="00C73E9B" w:rsidRPr="005A3321" w:rsidRDefault="00C73E9B" w:rsidP="00C73E9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次の例文でその違いを確認しておきましょう！</w:t>
      </w:r>
    </w:p>
    <w:p w14:paraId="074CE908" w14:textId="77777777" w:rsidR="00C73E9B" w:rsidRPr="005A3321" w:rsidRDefault="00C73E9B" w:rsidP="00C73E9B">
      <w:pPr>
        <w:spacing w:line="160" w:lineRule="exact"/>
        <w:rPr>
          <w:rFonts w:ascii="Times New Roman" w:eastAsia="ＭＳ 明朝" w:hAnsi="Times New Roman" w:cs="Times New Roman"/>
          <w:sz w:val="24"/>
          <w:szCs w:val="24"/>
          <w:lang w:val="en-GB"/>
        </w:rPr>
      </w:pPr>
    </w:p>
    <w:p w14:paraId="2C947953" w14:textId="1F792D03" w:rsidR="00C73E9B" w:rsidRPr="005A3321" w:rsidRDefault="00C73E9B" w:rsidP="00C73E9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b/>
          <w:bCs/>
          <w:sz w:val="24"/>
          <w:szCs w:val="24"/>
          <w:lang w:val="en-GB"/>
        </w:rPr>
        <w:t>learn</w:t>
      </w:r>
      <w:r w:rsidRPr="005A3321">
        <w:rPr>
          <w:rFonts w:ascii="Times New Roman" w:eastAsia="ＭＳ 明朝" w:hAnsi="Times New Roman" w:cs="Times New Roman"/>
          <w:sz w:val="24"/>
          <w:szCs w:val="24"/>
          <w:lang w:val="en-GB"/>
        </w:rPr>
        <w:t xml:space="preserve"> new skills</w:t>
      </w:r>
      <w:r w:rsidRPr="005A3321">
        <w:rPr>
          <w:rFonts w:ascii="Times New Roman" w:eastAsia="ＭＳ 明朝" w:hAnsi="Times New Roman" w:cs="Times New Roman"/>
          <w:sz w:val="24"/>
          <w:szCs w:val="24"/>
          <w:lang w:val="en-GB"/>
        </w:rPr>
        <w:t>「新しいスキルを身に付ける」</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b/>
          <w:bCs/>
          <w:sz w:val="24"/>
          <w:szCs w:val="24"/>
          <w:lang w:val="en-GB"/>
        </w:rPr>
        <w:t>learn</w:t>
      </w:r>
      <w:r w:rsidRPr="005A3321">
        <w:rPr>
          <w:rFonts w:ascii="Times New Roman" w:eastAsia="ＭＳ 明朝" w:hAnsi="Times New Roman" w:cs="Times New Roman"/>
          <w:sz w:val="24"/>
          <w:szCs w:val="24"/>
          <w:lang w:val="en-GB"/>
        </w:rPr>
        <w:t xml:space="preserve"> </w:t>
      </w:r>
      <w:r w:rsidR="0099332D" w:rsidRPr="005A3321">
        <w:rPr>
          <w:rFonts w:ascii="Times New Roman" w:eastAsia="ＭＳ 明朝" w:hAnsi="Times New Roman" w:cs="Times New Roman"/>
          <w:sz w:val="24"/>
          <w:szCs w:val="24"/>
          <w:lang w:val="en-GB"/>
        </w:rPr>
        <w:t>science</w:t>
      </w:r>
      <w:r w:rsidR="0099332D" w:rsidRPr="005A3321">
        <w:rPr>
          <w:rFonts w:ascii="Times New Roman" w:eastAsia="ＭＳ 明朝" w:hAnsi="Times New Roman" w:cs="Times New Roman"/>
          <w:sz w:val="24"/>
          <w:szCs w:val="24"/>
          <w:lang w:val="en-GB"/>
        </w:rPr>
        <w:t>「科学について学習する」</w:t>
      </w:r>
    </w:p>
    <w:p w14:paraId="56FF3F71" w14:textId="77777777" w:rsidR="00C73E9B" w:rsidRPr="005A3321" w:rsidRDefault="00C73E9B" w:rsidP="00C73E9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b/>
          <w:bCs/>
          <w:sz w:val="24"/>
          <w:szCs w:val="24"/>
          <w:lang w:val="en-GB"/>
        </w:rPr>
        <w:t>learn about</w:t>
      </w:r>
      <w:r w:rsidRPr="005A3321">
        <w:rPr>
          <w:rFonts w:ascii="Times New Roman" w:eastAsia="ＭＳ 明朝" w:hAnsi="Times New Roman" w:cs="Times New Roman"/>
          <w:sz w:val="24"/>
          <w:szCs w:val="24"/>
          <w:lang w:val="en-GB"/>
        </w:rPr>
        <w:t xml:space="preserve"> different cultures </w:t>
      </w:r>
      <w:r w:rsidRPr="005A3321">
        <w:rPr>
          <w:rFonts w:ascii="Times New Roman" w:eastAsia="ＭＳ 明朝" w:hAnsi="Times New Roman" w:cs="Times New Roman"/>
          <w:sz w:val="24"/>
          <w:szCs w:val="24"/>
          <w:lang w:val="en-GB"/>
        </w:rPr>
        <w:t>「異なる文化について知る」</w:t>
      </w:r>
    </w:p>
    <w:p w14:paraId="1931A72C" w14:textId="07E17749" w:rsidR="00C73E9B" w:rsidRPr="005A3321" w:rsidRDefault="00C73E9B" w:rsidP="00C73E9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b/>
          <w:bCs/>
          <w:sz w:val="24"/>
          <w:szCs w:val="24"/>
          <w:lang w:val="en-GB"/>
        </w:rPr>
        <w:t>learn about</w:t>
      </w:r>
      <w:r w:rsidRPr="005A3321">
        <w:rPr>
          <w:rFonts w:ascii="Times New Roman" w:eastAsia="ＭＳ 明朝" w:hAnsi="Times New Roman" w:cs="Times New Roman"/>
          <w:sz w:val="24"/>
          <w:szCs w:val="24"/>
          <w:lang w:val="en-GB"/>
        </w:rPr>
        <w:t xml:space="preserve"> the importance of recycling</w:t>
      </w:r>
      <w:r w:rsidRPr="005A3321">
        <w:rPr>
          <w:rFonts w:ascii="Times New Roman" w:eastAsia="ＭＳ 明朝" w:hAnsi="Times New Roman" w:cs="Times New Roman"/>
          <w:sz w:val="24"/>
          <w:szCs w:val="24"/>
          <w:lang w:val="en-GB"/>
        </w:rPr>
        <w:t>「リサイクルの重要性について知る」</w:t>
      </w:r>
    </w:p>
    <w:p w14:paraId="2752B651" w14:textId="2B290C6E" w:rsidR="00451A4D" w:rsidRPr="005A3321" w:rsidRDefault="00451A4D" w:rsidP="00C73E9B">
      <w:pPr>
        <w:spacing w:line="360" w:lineRule="exact"/>
        <w:rPr>
          <w:rFonts w:ascii="Times New Roman" w:eastAsia="ＭＳ 明朝" w:hAnsi="Times New Roman" w:cs="Times New Roman"/>
          <w:sz w:val="24"/>
          <w:szCs w:val="24"/>
          <w:lang w:val="en-GB"/>
        </w:rPr>
      </w:pPr>
    </w:p>
    <w:p w14:paraId="314B40AF" w14:textId="2B28A42D" w:rsidR="00964845" w:rsidRPr="005A3321" w:rsidRDefault="00964845" w:rsidP="00964845">
      <w:pPr>
        <w:widowControl w:val="0"/>
        <w:spacing w:line="380" w:lineRule="exact"/>
        <w:jc w:val="both"/>
        <w:rPr>
          <w:rFonts w:ascii="Times New Roman" w:eastAsia="ＭＳ Ｐ明朝" w:hAnsi="Times New Roman" w:cs="Times New Roman"/>
          <w:b/>
          <w:bCs/>
          <w:sz w:val="32"/>
          <w:szCs w:val="32"/>
          <w:lang w:val="en-GB"/>
        </w:rPr>
      </w:pPr>
      <w:r w:rsidRPr="005A3321">
        <w:rPr>
          <w:rFonts w:ascii="ＭＳ 明朝" w:eastAsia="ＭＳ 明朝" w:hAnsi="ＭＳ 明朝" w:cs="ＭＳ 明朝" w:hint="eastAsia"/>
          <w:sz w:val="32"/>
          <w:szCs w:val="32"/>
          <w:highlight w:val="yellow"/>
        </w:rPr>
        <w:t>⑥</w:t>
      </w:r>
      <w:r w:rsidRPr="005A3321">
        <w:rPr>
          <w:rFonts w:ascii="Times New Roman" w:hAnsi="Times New Roman" w:cs="Times New Roman"/>
          <w:sz w:val="32"/>
          <w:szCs w:val="32"/>
          <w:highlight w:val="yellow"/>
        </w:rPr>
        <w:t xml:space="preserve"> </w:t>
      </w:r>
      <w:r w:rsidRPr="005A3321">
        <w:rPr>
          <w:rFonts w:ascii="Times New Roman" w:eastAsia="ＭＳ Ｐ明朝" w:hAnsi="Times New Roman" w:cs="Times New Roman"/>
          <w:b/>
          <w:bCs/>
          <w:sz w:val="32"/>
          <w:szCs w:val="32"/>
          <w:highlight w:val="yellow"/>
          <w:lang w:val="en-GB"/>
        </w:rPr>
        <w:t>first, at first, first of all</w:t>
      </w:r>
      <w:r w:rsidRPr="005A3321">
        <w:rPr>
          <w:rFonts w:ascii="Times New Roman" w:eastAsia="ＭＳ Ｐ明朝" w:hAnsi="Times New Roman" w:cs="Times New Roman"/>
          <w:b/>
          <w:bCs/>
          <w:sz w:val="32"/>
          <w:szCs w:val="32"/>
          <w:highlight w:val="yellow"/>
          <w:lang w:val="en-GB"/>
        </w:rPr>
        <w:t>の使い分けを理解して運用せよ！</w:t>
      </w:r>
    </w:p>
    <w:p w14:paraId="2EFD3D16" w14:textId="77777777"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まず</w:t>
      </w:r>
      <w:r w:rsidRPr="005A3321">
        <w:rPr>
          <w:rFonts w:ascii="Times New Roman" w:eastAsia="ＭＳ Ｐ明朝" w:hAnsi="Times New Roman" w:cs="Times New Roman"/>
          <w:sz w:val="24"/>
          <w:szCs w:val="24"/>
          <w:lang w:val="en-GB"/>
        </w:rPr>
        <w:t>first</w:t>
      </w:r>
      <w:r w:rsidRPr="005A3321">
        <w:rPr>
          <w:rFonts w:ascii="Times New Roman" w:eastAsia="ＭＳ Ｐ明朝" w:hAnsi="Times New Roman" w:cs="Times New Roman"/>
          <w:sz w:val="24"/>
          <w:szCs w:val="24"/>
          <w:lang w:val="en-GB"/>
        </w:rPr>
        <w:t>は</w:t>
      </w:r>
      <w:r w:rsidRPr="005A3321">
        <w:rPr>
          <w:rFonts w:ascii="Times New Roman" w:eastAsia="ＭＳ Ｐ明朝" w:hAnsi="Times New Roman" w:cs="Times New Roman"/>
          <w:b/>
          <w:bCs/>
          <w:color w:val="FF0000"/>
          <w:sz w:val="24"/>
          <w:szCs w:val="24"/>
          <w:lang w:val="en-GB"/>
        </w:rPr>
        <w:t>理由や項目を列挙する際に</w:t>
      </w:r>
      <w:r w:rsidRPr="005A3321">
        <w:rPr>
          <w:rFonts w:ascii="Times New Roman" w:eastAsia="ＭＳ Ｐ明朝" w:hAnsi="Times New Roman" w:cs="Times New Roman"/>
          <w:sz w:val="24"/>
          <w:szCs w:val="24"/>
          <w:lang w:val="en-GB"/>
        </w:rPr>
        <w:t>用います。つまり</w:t>
      </w:r>
      <w:r w:rsidRPr="005A3321">
        <w:rPr>
          <w:rFonts w:ascii="Times New Roman" w:eastAsia="ＭＳ Ｐ明朝" w:hAnsi="Times New Roman" w:cs="Times New Roman"/>
          <w:sz w:val="24"/>
          <w:szCs w:val="24"/>
          <w:lang w:val="en-GB"/>
        </w:rPr>
        <w:t xml:space="preserve">First, </w:t>
      </w:r>
      <w:r w:rsidRPr="005A3321">
        <w:rPr>
          <w:rFonts w:ascii="Times New Roman" w:eastAsia="ＭＳ Ｐ明朝" w:hAnsi="Times New Roman" w:cs="Times New Roman"/>
          <w:sz w:val="24"/>
          <w:szCs w:val="24"/>
          <w:lang w:val="en-GB"/>
        </w:rPr>
        <w:t>や</w:t>
      </w:r>
      <w:r w:rsidRPr="005A3321">
        <w:rPr>
          <w:rFonts w:ascii="Times New Roman" w:eastAsia="ＭＳ Ｐ明朝" w:hAnsi="Times New Roman" w:cs="Times New Roman"/>
          <w:sz w:val="24"/>
          <w:szCs w:val="24"/>
          <w:lang w:val="en-GB"/>
        </w:rPr>
        <w:t>The first advantage is</w:t>
      </w:r>
      <w:r w:rsidRPr="005A3321">
        <w:rPr>
          <w:rFonts w:ascii="Times New Roman" w:eastAsia="ＭＳ Ｐ明朝" w:hAnsi="Times New Roman" w:cs="Times New Roman"/>
          <w:sz w:val="24"/>
          <w:szCs w:val="24"/>
          <w:lang w:val="en-GB"/>
        </w:rPr>
        <w:t>のように</w:t>
      </w:r>
      <w:r w:rsidRPr="005A3321">
        <w:rPr>
          <w:rFonts w:ascii="Times New Roman" w:eastAsia="ＭＳ Ｐ明朝" w:hAnsi="Times New Roman" w:cs="Times New Roman"/>
          <w:sz w:val="24"/>
          <w:szCs w:val="24"/>
          <w:lang w:val="en-GB"/>
        </w:rPr>
        <w:t>first</w:t>
      </w:r>
      <w:r w:rsidRPr="005A3321">
        <w:rPr>
          <w:rFonts w:ascii="Times New Roman" w:eastAsia="ＭＳ Ｐ明朝" w:hAnsi="Times New Roman" w:cs="Times New Roman"/>
          <w:sz w:val="24"/>
          <w:szCs w:val="24"/>
          <w:lang w:val="en-GB"/>
        </w:rPr>
        <w:t>が出てくると、読み手は</w:t>
      </w:r>
      <w:r w:rsidRPr="005A3321">
        <w:rPr>
          <w:rFonts w:ascii="Times New Roman" w:eastAsia="ＭＳ Ｐ明朝" w:hAnsi="Times New Roman" w:cs="Times New Roman"/>
          <w:sz w:val="24"/>
          <w:szCs w:val="24"/>
          <w:lang w:val="en-GB"/>
        </w:rPr>
        <w:t>second</w:t>
      </w:r>
      <w:r w:rsidRPr="005A3321">
        <w:rPr>
          <w:rFonts w:ascii="Times New Roman" w:eastAsia="ＭＳ Ｐ明朝" w:hAnsi="Times New Roman" w:cs="Times New Roman"/>
          <w:sz w:val="24"/>
          <w:szCs w:val="24"/>
          <w:lang w:val="en-GB"/>
        </w:rPr>
        <w:t>や</w:t>
      </w:r>
      <w:r w:rsidRPr="005A3321">
        <w:rPr>
          <w:rFonts w:ascii="Times New Roman" w:eastAsia="ＭＳ Ｐ明朝" w:hAnsi="Times New Roman" w:cs="Times New Roman"/>
          <w:sz w:val="24"/>
          <w:szCs w:val="24"/>
          <w:lang w:val="en-GB"/>
        </w:rPr>
        <w:t>next</w:t>
      </w:r>
      <w:r w:rsidRPr="005A3321">
        <w:rPr>
          <w:rFonts w:ascii="Times New Roman" w:eastAsia="ＭＳ Ｐ明朝" w:hAnsi="Times New Roman" w:cs="Times New Roman"/>
          <w:sz w:val="24"/>
          <w:szCs w:val="24"/>
          <w:lang w:val="en-GB"/>
        </w:rPr>
        <w:t>などの語を予期させる働きがあります。</w:t>
      </w:r>
      <w:r w:rsidRPr="005A3321">
        <w:rPr>
          <w:rFonts w:ascii="Times New Roman" w:eastAsia="ＭＳ Ｐ明朝" w:hAnsi="Times New Roman" w:cs="Times New Roman"/>
          <w:sz w:val="24"/>
          <w:szCs w:val="24"/>
          <w:lang w:val="en-GB"/>
        </w:rPr>
        <w:t>firstly</w:t>
      </w:r>
      <w:r w:rsidRPr="005A3321">
        <w:rPr>
          <w:rFonts w:ascii="Times New Roman" w:eastAsia="ＭＳ Ｐ明朝" w:hAnsi="Times New Roman" w:cs="Times New Roman"/>
          <w:sz w:val="24"/>
          <w:szCs w:val="24"/>
          <w:lang w:val="en-GB"/>
        </w:rPr>
        <w:t>としても同じで、</w:t>
      </w:r>
      <w:r w:rsidRPr="005A3321">
        <w:rPr>
          <w:rFonts w:ascii="Times New Roman" w:eastAsia="ＭＳ Ｐ明朝" w:hAnsi="Times New Roman" w:cs="Times New Roman"/>
          <w:sz w:val="24"/>
          <w:szCs w:val="24"/>
          <w:lang w:val="en-GB"/>
        </w:rPr>
        <w:t>initially</w:t>
      </w:r>
      <w:r w:rsidRPr="005A3321">
        <w:rPr>
          <w:rFonts w:ascii="Times New Roman" w:eastAsia="ＭＳ Ｐ明朝" w:hAnsi="Times New Roman" w:cs="Times New Roman"/>
          <w:sz w:val="24"/>
          <w:szCs w:val="24"/>
          <w:lang w:val="en-GB"/>
        </w:rPr>
        <w:t>や</w:t>
      </w:r>
      <w:r w:rsidRPr="005A3321">
        <w:rPr>
          <w:rFonts w:ascii="Times New Roman" w:eastAsia="ＭＳ Ｐ明朝" w:hAnsi="Times New Roman" w:cs="Times New Roman"/>
          <w:sz w:val="24"/>
          <w:szCs w:val="24"/>
          <w:lang w:val="en-GB"/>
        </w:rPr>
        <w:t>to begin with</w:t>
      </w:r>
      <w:r w:rsidRPr="005A3321">
        <w:rPr>
          <w:rFonts w:ascii="Times New Roman" w:eastAsia="ＭＳ Ｐ明朝" w:hAnsi="Times New Roman" w:cs="Times New Roman"/>
          <w:sz w:val="24"/>
          <w:szCs w:val="24"/>
          <w:lang w:val="en-GB"/>
        </w:rPr>
        <w:t>と置き換えることが可能です。</w:t>
      </w:r>
    </w:p>
    <w:p w14:paraId="441D41B8" w14:textId="77777777"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次に</w:t>
      </w:r>
      <w:r w:rsidRPr="005A3321">
        <w:rPr>
          <w:rFonts w:ascii="Times New Roman" w:eastAsia="ＭＳ Ｐ明朝" w:hAnsi="Times New Roman" w:cs="Times New Roman"/>
          <w:sz w:val="24"/>
          <w:szCs w:val="24"/>
          <w:lang w:val="en-GB"/>
        </w:rPr>
        <w:t>at first</w:t>
      </w:r>
      <w:r w:rsidRPr="005A3321">
        <w:rPr>
          <w:rFonts w:ascii="Times New Roman" w:eastAsia="ＭＳ Ｐ明朝" w:hAnsi="Times New Roman" w:cs="Times New Roman"/>
          <w:sz w:val="24"/>
          <w:szCs w:val="24"/>
          <w:lang w:val="en-GB"/>
        </w:rPr>
        <w:t>は「最初のうちは」という意味で、これ以降に変化を予期させる語です。つまり「最初は上手くいっていたが、途中から問題が明るみになり・・・」といった形です。ですので、何かを列挙する場合は不向きでエッセイでも使う機会は少ないと思ってよいでしょう。</w:t>
      </w:r>
    </w:p>
    <w:p w14:paraId="316F09AF" w14:textId="30367005"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最後に</w:t>
      </w:r>
      <w:r w:rsidRPr="005A3321">
        <w:rPr>
          <w:rFonts w:ascii="Times New Roman" w:eastAsia="ＭＳ Ｐ明朝" w:hAnsi="Times New Roman" w:cs="Times New Roman"/>
          <w:sz w:val="24"/>
          <w:szCs w:val="24"/>
          <w:lang w:val="en-GB"/>
        </w:rPr>
        <w:t>first of all</w:t>
      </w:r>
      <w:r w:rsidRPr="005A3321">
        <w:rPr>
          <w:rFonts w:ascii="Times New Roman" w:eastAsia="ＭＳ Ｐ明朝" w:hAnsi="Times New Roman" w:cs="Times New Roman"/>
          <w:sz w:val="24"/>
          <w:szCs w:val="24"/>
          <w:lang w:val="en-GB"/>
        </w:rPr>
        <w:t>は「まず何よりもはじめに」という意味の「最初」を強調した語で、スピーチやレクチャーで導入としてよく使われます。</w:t>
      </w:r>
      <w:r w:rsidRPr="005A3321">
        <w:rPr>
          <w:rFonts w:ascii="Times New Roman" w:eastAsia="ＭＳ Ｐ明朝" w:hAnsi="Times New Roman" w:cs="Times New Roman"/>
          <w:sz w:val="24"/>
          <w:szCs w:val="24"/>
          <w:lang w:val="en-GB"/>
        </w:rPr>
        <w:t>first</w:t>
      </w:r>
      <w:r w:rsidRPr="005A3321">
        <w:rPr>
          <w:rFonts w:ascii="Times New Roman" w:eastAsia="ＭＳ Ｐ明朝" w:hAnsi="Times New Roman" w:cs="Times New Roman"/>
          <w:sz w:val="24"/>
          <w:szCs w:val="24"/>
          <w:lang w:val="en-GB"/>
        </w:rPr>
        <w:t>と異なり、</w:t>
      </w:r>
      <w:r w:rsidRPr="005A3321">
        <w:rPr>
          <w:rFonts w:ascii="Times New Roman" w:eastAsia="ＭＳ Ｐ明朝" w:hAnsi="Times New Roman" w:cs="Times New Roman"/>
          <w:sz w:val="24"/>
          <w:szCs w:val="24"/>
          <w:lang w:val="en-GB"/>
        </w:rPr>
        <w:t>second, third</w:t>
      </w:r>
      <w:r w:rsidRPr="005A3321">
        <w:rPr>
          <w:rFonts w:ascii="Times New Roman" w:eastAsia="ＭＳ Ｐ明朝" w:hAnsi="Times New Roman" w:cs="Times New Roman"/>
          <w:sz w:val="24"/>
          <w:szCs w:val="24"/>
          <w:lang w:val="en-GB"/>
        </w:rPr>
        <w:t>のように何かが続くことは示唆しません。加えてインフォーマルな響きがあるため</w:t>
      </w:r>
      <w:r w:rsidRPr="005A3321">
        <w:rPr>
          <w:rFonts w:ascii="Times New Roman" w:eastAsia="ＭＳ Ｐ明朝" w:hAnsi="Times New Roman" w:cs="Times New Roman"/>
          <w:sz w:val="24"/>
          <w:szCs w:val="24"/>
          <w:lang w:val="en-GB"/>
        </w:rPr>
        <w:t>IELTS</w:t>
      </w:r>
      <w:r w:rsidRPr="005A3321">
        <w:rPr>
          <w:rFonts w:ascii="Times New Roman" w:eastAsia="ＭＳ Ｐ明朝" w:hAnsi="Times New Roman" w:cs="Times New Roman"/>
          <w:sz w:val="24"/>
          <w:szCs w:val="24"/>
          <w:lang w:val="en-GB"/>
        </w:rPr>
        <w:t>も含めたエッセイライティングで使うことはほとんどないといってよいでしょう。</w:t>
      </w:r>
    </w:p>
    <w:p w14:paraId="33742A56" w14:textId="0A88F9C4"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p>
    <w:p w14:paraId="43E2837C" w14:textId="63DAF720"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p>
    <w:p w14:paraId="6247609D" w14:textId="675246A4"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p>
    <w:p w14:paraId="5A6CF916" w14:textId="77777777" w:rsidR="00964845" w:rsidRPr="005A3321" w:rsidRDefault="00964845" w:rsidP="00964845">
      <w:pPr>
        <w:widowControl w:val="0"/>
        <w:spacing w:line="380" w:lineRule="exact"/>
        <w:jc w:val="both"/>
        <w:rPr>
          <w:rFonts w:ascii="Times New Roman" w:eastAsia="ＭＳ Ｐ明朝" w:hAnsi="Times New Roman" w:cs="Times New Roman"/>
          <w:sz w:val="24"/>
          <w:szCs w:val="24"/>
          <w:lang w:val="en-GB"/>
        </w:rPr>
      </w:pPr>
    </w:p>
    <w:p w14:paraId="738242E9" w14:textId="7E8D3E53" w:rsidR="00451A4D" w:rsidRPr="005A3321" w:rsidRDefault="00964845" w:rsidP="00451A4D">
      <w:pPr>
        <w:spacing w:line="380" w:lineRule="exact"/>
        <w:rPr>
          <w:rFonts w:ascii="Times New Roman"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lastRenderedPageBreak/>
        <w:t>⑦</w:t>
      </w:r>
      <w:r w:rsidRPr="005A3321">
        <w:rPr>
          <w:rFonts w:ascii="Times New Roman" w:hAnsi="Times New Roman" w:cs="Times New Roman"/>
          <w:b/>
          <w:bCs/>
          <w:sz w:val="28"/>
          <w:szCs w:val="28"/>
          <w:highlight w:val="yellow"/>
          <w:lang w:val="en-GB"/>
        </w:rPr>
        <w:t xml:space="preserve"> </w:t>
      </w:r>
      <w:r w:rsidR="00451A4D" w:rsidRPr="005A3321">
        <w:rPr>
          <w:rFonts w:ascii="Times New Roman" w:hAnsi="Times New Roman" w:cs="Times New Roman"/>
          <w:b/>
          <w:bCs/>
          <w:sz w:val="28"/>
          <w:szCs w:val="28"/>
          <w:highlight w:val="yellow"/>
          <w:lang w:val="en-GB"/>
        </w:rPr>
        <w:t>know</w:t>
      </w:r>
      <w:r w:rsidR="00451A4D" w:rsidRPr="005A3321">
        <w:rPr>
          <w:rFonts w:ascii="Times New Roman" w:hAnsi="Times New Roman" w:cs="Times New Roman"/>
          <w:b/>
          <w:bCs/>
          <w:sz w:val="28"/>
          <w:szCs w:val="28"/>
          <w:highlight w:val="yellow"/>
          <w:lang w:val="en-GB"/>
        </w:rPr>
        <w:t>は「～を知る」ではなく「～を知っている」という状態動詞！</w:t>
      </w:r>
    </w:p>
    <w:p w14:paraId="674DDBC7" w14:textId="77777777" w:rsidR="00451A4D" w:rsidRPr="005A3321" w:rsidRDefault="00451A4D" w:rsidP="00451A4D">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「～を知る（ようになる）」という動作を言いたい場合、</w:t>
      </w:r>
      <w:r w:rsidRPr="005A3321">
        <w:rPr>
          <w:rFonts w:ascii="Times New Roman" w:hAnsi="Times New Roman" w:cs="Times New Roman"/>
          <w:sz w:val="24"/>
          <w:szCs w:val="24"/>
          <w:lang w:val="en-GB"/>
        </w:rPr>
        <w:t>know</w:t>
      </w:r>
      <w:r w:rsidRPr="005A3321">
        <w:rPr>
          <w:rFonts w:ascii="Times New Roman" w:hAnsi="Times New Roman" w:cs="Times New Roman"/>
          <w:sz w:val="24"/>
          <w:szCs w:val="24"/>
          <w:lang w:val="en-GB"/>
        </w:rPr>
        <w:t>を使うことはできません。</w:t>
      </w:r>
      <w:r w:rsidRPr="005A3321">
        <w:rPr>
          <w:rFonts w:ascii="Times New Roman" w:hAnsi="Times New Roman" w:cs="Times New Roman"/>
          <w:sz w:val="24"/>
          <w:szCs w:val="24"/>
          <w:lang w:val="en-GB"/>
        </w:rPr>
        <w:t>know</w:t>
      </w:r>
      <w:r w:rsidRPr="005A3321">
        <w:rPr>
          <w:rFonts w:ascii="Times New Roman" w:hAnsi="Times New Roman" w:cs="Times New Roman"/>
          <w:sz w:val="24"/>
          <w:szCs w:val="24"/>
          <w:lang w:val="en-GB"/>
        </w:rPr>
        <w:t>は「～に関する知識がある」、「～を知っている」という状態を表します。</w:t>
      </w:r>
    </w:p>
    <w:p w14:paraId="30F55A4E" w14:textId="77777777" w:rsidR="00451A4D" w:rsidRPr="005A3321" w:rsidRDefault="00451A4D" w:rsidP="00451A4D">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w:t>
      </w:r>
      <w:r w:rsidRPr="005A3321">
        <w:rPr>
          <w:rFonts w:ascii="Times New Roman" w:hAnsi="Times New Roman" w:cs="Times New Roman"/>
          <w:sz w:val="24"/>
          <w:szCs w:val="24"/>
          <w:lang w:val="en-GB"/>
        </w:rPr>
        <w:t xml:space="preserve"> know which techniques work </w:t>
      </w:r>
      <w:r w:rsidRPr="005A3321">
        <w:rPr>
          <w:rFonts w:ascii="Times New Roman" w:hAnsi="Times New Roman" w:cs="Times New Roman"/>
          <w:sz w:val="24"/>
          <w:szCs w:val="24"/>
          <w:lang w:val="en-GB"/>
        </w:rPr>
        <w:t>（どの方法が上手くいくか知っている）</w:t>
      </w:r>
    </w:p>
    <w:p w14:paraId="5C7443BA" w14:textId="77777777" w:rsidR="00451A4D" w:rsidRPr="005A3321" w:rsidRDefault="00451A4D" w:rsidP="00451A4D">
      <w:pPr>
        <w:spacing w:line="380" w:lineRule="exact"/>
        <w:rPr>
          <w:rFonts w:ascii="Times New Roman" w:hAnsi="Times New Roman" w:cs="Times New Roman"/>
          <w:sz w:val="24"/>
          <w:szCs w:val="24"/>
          <w:lang w:val="en-GB"/>
        </w:rPr>
      </w:pPr>
    </w:p>
    <w:p w14:paraId="4F962339" w14:textId="32974CDE" w:rsidR="00451A4D" w:rsidRPr="005A3321" w:rsidRDefault="00451A4D" w:rsidP="00451A4D">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一方「～を知る」と言いたい場合</w:t>
      </w:r>
      <w:r w:rsidR="00D627AB" w:rsidRPr="005A3321">
        <w:rPr>
          <w:rFonts w:ascii="ＭＳ 明朝" w:eastAsia="ＭＳ 明朝" w:hAnsi="ＭＳ 明朝" w:cs="ＭＳ 明朝" w:hint="eastAsia"/>
          <w:sz w:val="24"/>
          <w:szCs w:val="24"/>
          <w:lang w:val="en-GB"/>
        </w:rPr>
        <w:t>⑤</w:t>
      </w:r>
      <w:r w:rsidR="00D627AB" w:rsidRPr="005A3321">
        <w:rPr>
          <w:rFonts w:ascii="Times New Roman" w:hAnsi="Times New Roman" w:cs="Times New Roman"/>
          <w:sz w:val="24"/>
          <w:szCs w:val="24"/>
          <w:lang w:val="en-GB"/>
        </w:rPr>
        <w:t>で紹介した</w:t>
      </w:r>
      <w:r w:rsidRPr="005A3321">
        <w:rPr>
          <w:rFonts w:ascii="Times New Roman" w:hAnsi="Times New Roman" w:cs="Times New Roman"/>
          <w:sz w:val="24"/>
          <w:szCs w:val="24"/>
          <w:lang w:val="en-GB"/>
        </w:rPr>
        <w:t>learn</w:t>
      </w:r>
      <w:r w:rsidR="00D627AB" w:rsidRPr="005A3321">
        <w:rPr>
          <w:rFonts w:ascii="Times New Roman" w:hAnsi="Times New Roman" w:cs="Times New Roman"/>
          <w:sz w:val="24"/>
          <w:szCs w:val="24"/>
          <w:lang w:val="en-GB"/>
        </w:rPr>
        <w:t>や</w:t>
      </w:r>
      <w:r w:rsidR="00D627AB" w:rsidRPr="005A3321">
        <w:rPr>
          <w:rFonts w:ascii="Times New Roman" w:hAnsi="Times New Roman" w:cs="Times New Roman"/>
          <w:sz w:val="24"/>
          <w:szCs w:val="24"/>
          <w:lang w:val="en-GB"/>
        </w:rPr>
        <w:t>learn about</w:t>
      </w:r>
      <w:r w:rsidRPr="005A3321">
        <w:rPr>
          <w:rFonts w:ascii="Times New Roman" w:hAnsi="Times New Roman" w:cs="Times New Roman"/>
          <w:sz w:val="24"/>
          <w:szCs w:val="24"/>
          <w:lang w:val="en-GB"/>
        </w:rPr>
        <w:t>が最も一般的です。</w:t>
      </w:r>
    </w:p>
    <w:p w14:paraId="4DD22716" w14:textId="77777777" w:rsidR="00451A4D" w:rsidRPr="005A3321" w:rsidRDefault="00451A4D" w:rsidP="00451A4D">
      <w:pPr>
        <w:spacing w:line="380" w:lineRule="exact"/>
        <w:rPr>
          <w:rFonts w:ascii="Times New Roman" w:hAnsi="Times New Roman" w:cs="Times New Roman"/>
          <w:sz w:val="24"/>
          <w:szCs w:val="24"/>
          <w:lang w:val="en-GB"/>
        </w:rPr>
      </w:pPr>
    </w:p>
    <w:p w14:paraId="1232479E" w14:textId="77777777" w:rsidR="00451A4D" w:rsidRPr="005A3321" w:rsidRDefault="00451A4D" w:rsidP="00451A4D">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この他にも「～により詳しくなる」という意味では、</w:t>
      </w:r>
      <w:r w:rsidRPr="005A3321">
        <w:rPr>
          <w:rFonts w:ascii="Times New Roman" w:hAnsi="Times New Roman" w:cs="Times New Roman"/>
          <w:sz w:val="24"/>
          <w:szCs w:val="24"/>
          <w:lang w:val="en-GB"/>
        </w:rPr>
        <w:t>become knowledgeable about / become acquainted with / become familiar with / gain expertise in ~</w:t>
      </w:r>
      <w:r w:rsidRPr="005A3321">
        <w:rPr>
          <w:rFonts w:ascii="Times New Roman" w:hAnsi="Times New Roman" w:cs="Times New Roman"/>
          <w:sz w:val="24"/>
          <w:szCs w:val="24"/>
          <w:lang w:val="en-GB"/>
        </w:rPr>
        <w:t>（～の専門知識を得る）のように使います。加えて「～に知られるようになる」とする場合は、</w:t>
      </w:r>
      <w:r w:rsidRPr="005A3321">
        <w:rPr>
          <w:rFonts w:ascii="Times New Roman" w:hAnsi="Times New Roman" w:cs="Times New Roman"/>
          <w:sz w:val="24"/>
          <w:szCs w:val="24"/>
          <w:lang w:val="en-GB"/>
        </w:rPr>
        <w:t>become known to ~</w:t>
      </w:r>
      <w:r w:rsidRPr="005A3321">
        <w:rPr>
          <w:rFonts w:ascii="Times New Roman" w:hAnsi="Times New Roman" w:cs="Times New Roman"/>
          <w:sz w:val="24"/>
          <w:szCs w:val="24"/>
          <w:lang w:val="en-GB"/>
        </w:rPr>
        <w:t>「～に気づくようになる」であれば</w:t>
      </w:r>
      <w:r w:rsidRPr="005A3321">
        <w:rPr>
          <w:rFonts w:ascii="Times New Roman" w:hAnsi="Times New Roman" w:cs="Times New Roman"/>
          <w:sz w:val="24"/>
          <w:szCs w:val="24"/>
          <w:lang w:val="en-GB"/>
        </w:rPr>
        <w:t>become aware of</w:t>
      </w:r>
      <w:r w:rsidRPr="005A3321">
        <w:rPr>
          <w:rFonts w:ascii="Times New Roman" w:hAnsi="Times New Roman" w:cs="Times New Roman"/>
          <w:sz w:val="24"/>
          <w:szCs w:val="24"/>
          <w:lang w:val="en-GB"/>
        </w:rPr>
        <w:t>や</w:t>
      </w:r>
      <w:r w:rsidRPr="005A3321">
        <w:rPr>
          <w:rFonts w:ascii="Times New Roman" w:hAnsi="Times New Roman" w:cs="Times New Roman"/>
          <w:sz w:val="24"/>
          <w:szCs w:val="24"/>
          <w:lang w:val="en-GB"/>
        </w:rPr>
        <w:t>come to realise</w:t>
      </w:r>
      <w:r w:rsidRPr="005A3321">
        <w:rPr>
          <w:rFonts w:ascii="Times New Roman" w:hAnsi="Times New Roman" w:cs="Times New Roman"/>
          <w:sz w:val="24"/>
          <w:szCs w:val="24"/>
          <w:lang w:val="en-GB"/>
        </w:rPr>
        <w:t>などを使うと良いでしょう。</w:t>
      </w:r>
    </w:p>
    <w:p w14:paraId="60CEAAFB" w14:textId="3BE1B78C" w:rsidR="00451A4D" w:rsidRPr="005A3321" w:rsidRDefault="00451A4D" w:rsidP="00C73E9B">
      <w:pPr>
        <w:spacing w:line="360" w:lineRule="exact"/>
        <w:rPr>
          <w:rFonts w:ascii="Times New Roman" w:eastAsia="ＭＳ 明朝" w:hAnsi="Times New Roman" w:cs="Times New Roman"/>
          <w:sz w:val="32"/>
          <w:szCs w:val="32"/>
          <w:lang w:val="en-GB"/>
        </w:rPr>
      </w:pPr>
    </w:p>
    <w:p w14:paraId="72F757EA" w14:textId="46B39BFB" w:rsidR="0043732D" w:rsidRPr="005A3321" w:rsidRDefault="0043732D" w:rsidP="0043732D">
      <w:pPr>
        <w:widowControl w:val="0"/>
        <w:spacing w:line="360" w:lineRule="exact"/>
        <w:jc w:val="both"/>
        <w:rPr>
          <w:rFonts w:ascii="Times New Roman" w:eastAsia="ＭＳ 明朝" w:hAnsi="Times New Roman" w:cs="Times New Roman"/>
          <w:b/>
          <w:bCs/>
          <w:sz w:val="28"/>
          <w:szCs w:val="32"/>
          <w:lang w:val="en-GB"/>
        </w:rPr>
      </w:pPr>
      <w:r w:rsidRPr="005A3321">
        <w:rPr>
          <w:rFonts w:ascii="ＭＳ 明朝" w:eastAsia="ＭＳ 明朝" w:hAnsi="ＭＳ 明朝" w:cs="ＭＳ 明朝" w:hint="eastAsia"/>
          <w:b/>
          <w:bCs/>
          <w:sz w:val="28"/>
          <w:szCs w:val="32"/>
          <w:highlight w:val="yellow"/>
          <w:lang w:val="en-GB"/>
        </w:rPr>
        <w:t>⑧</w:t>
      </w:r>
      <w:r w:rsidRPr="005A3321">
        <w:rPr>
          <w:rFonts w:ascii="Times New Roman" w:eastAsia="ＭＳ 明朝" w:hAnsi="Times New Roman" w:cs="Times New Roman"/>
          <w:b/>
          <w:bCs/>
          <w:sz w:val="28"/>
          <w:szCs w:val="32"/>
          <w:highlight w:val="yellow"/>
          <w:lang w:val="en-GB"/>
        </w:rPr>
        <w:t xml:space="preserve"> </w:t>
      </w:r>
      <w:r w:rsidRPr="005A3321">
        <w:rPr>
          <w:rFonts w:ascii="Times New Roman" w:eastAsia="ＭＳ 明朝" w:hAnsi="Times New Roman" w:cs="Times New Roman"/>
          <w:b/>
          <w:bCs/>
          <w:sz w:val="28"/>
          <w:szCs w:val="32"/>
          <w:highlight w:val="yellow"/>
          <w:lang w:val="en-GB"/>
        </w:rPr>
        <w:t>句動詞を使わない！</w:t>
      </w:r>
    </w:p>
    <w:p w14:paraId="15F49FDA" w14:textId="77777777" w:rsidR="0043732D" w:rsidRPr="005A3321" w:rsidRDefault="0043732D" w:rsidP="0043732D">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「句動詞」とは動詞＋前置詞</w:t>
      </w:r>
      <w:r w:rsidRPr="005A3321">
        <w:rPr>
          <w:rFonts w:ascii="Times New Roman" w:eastAsia="ＭＳ 明朝" w:hAnsi="Times New Roman" w:cs="Times New Roman"/>
          <w:sz w:val="24"/>
          <w:szCs w:val="24"/>
          <w:lang w:val="en-GB"/>
        </w:rPr>
        <w:t>or</w:t>
      </w:r>
      <w:r w:rsidRPr="005A3321">
        <w:rPr>
          <w:rFonts w:ascii="Times New Roman" w:eastAsia="ＭＳ 明朝" w:hAnsi="Times New Roman" w:cs="Times New Roman"/>
          <w:sz w:val="24"/>
          <w:szCs w:val="24"/>
          <w:lang w:val="en-GB"/>
        </w:rPr>
        <w:t>副詞で構成される熟語動詞のことで英語では</w:t>
      </w:r>
      <w:r w:rsidRPr="005A3321">
        <w:rPr>
          <w:rFonts w:ascii="Times New Roman" w:eastAsia="ＭＳ 明朝" w:hAnsi="Times New Roman" w:cs="Times New Roman"/>
          <w:b/>
          <w:bCs/>
          <w:color w:val="FF0000"/>
          <w:sz w:val="24"/>
          <w:szCs w:val="24"/>
          <w:lang w:val="en-GB"/>
        </w:rPr>
        <w:t>phrasal verb</w:t>
      </w:r>
      <w:r w:rsidRPr="005A3321">
        <w:rPr>
          <w:rFonts w:ascii="Times New Roman" w:eastAsia="ＭＳ 明朝" w:hAnsi="Times New Roman" w:cs="Times New Roman"/>
          <w:sz w:val="24"/>
          <w:szCs w:val="24"/>
          <w:lang w:val="en-GB"/>
        </w:rPr>
        <w:t>と呼ばれています。これは主に話し言葉でインフォーマルなためエッセイで使うことは不可です。次の例をご覧ください。</w:t>
      </w:r>
    </w:p>
    <w:p w14:paraId="64A51AC7" w14:textId="77777777" w:rsidR="0043732D" w:rsidRPr="005A3321" w:rsidRDefault="0043732D" w:rsidP="0043732D">
      <w:pPr>
        <w:widowControl w:val="0"/>
        <w:spacing w:line="380" w:lineRule="exact"/>
        <w:jc w:val="both"/>
        <w:rPr>
          <w:rFonts w:ascii="Times New Roman" w:eastAsia="ＭＳ 明朝" w:hAnsi="Times New Roman" w:cs="Times New Roman"/>
          <w:sz w:val="24"/>
          <w:szCs w:val="24"/>
          <w:lang w:val="en-GB"/>
        </w:rPr>
      </w:pPr>
    </w:p>
    <w:p w14:paraId="2D01210E" w14:textId="77777777" w:rsidR="0043732D" w:rsidRPr="005A3321" w:rsidRDefault="0043732D" w:rsidP="0043732D">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Property prices in London are expected to </w:t>
      </w:r>
      <w:r w:rsidRPr="005A3321">
        <w:rPr>
          <w:rFonts w:ascii="Times New Roman" w:eastAsia="ＭＳ 明朝" w:hAnsi="Times New Roman" w:cs="Times New Roman"/>
          <w:b/>
          <w:bCs/>
          <w:sz w:val="24"/>
          <w:szCs w:val="24"/>
          <w:lang w:val="en-GB"/>
        </w:rPr>
        <w:t>go down</w:t>
      </w:r>
      <w:r w:rsidRPr="005A3321">
        <w:rPr>
          <w:rFonts w:ascii="Times New Roman" w:eastAsia="ＭＳ 明朝" w:hAnsi="Times New Roman" w:cs="Times New Roman"/>
          <w:sz w:val="24"/>
          <w:szCs w:val="24"/>
          <w:lang w:val="en-GB"/>
        </w:rPr>
        <w:t xml:space="preserve"> by 10% in the 2020s.</w:t>
      </w:r>
    </w:p>
    <w:p w14:paraId="1F5DEAFB" w14:textId="77777777" w:rsidR="0043732D" w:rsidRPr="005A3321" w:rsidRDefault="0043732D" w:rsidP="0043732D">
      <w:pPr>
        <w:widowControl w:val="0"/>
        <w:spacing w:line="380" w:lineRule="exact"/>
        <w:ind w:left="360" w:hangingChars="150" w:hanging="360"/>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 xml:space="preserve">[×] In order to solve environmental problems, governments and individuals must </w:t>
      </w:r>
      <w:r w:rsidRPr="005A3321">
        <w:rPr>
          <w:rFonts w:ascii="Times New Roman" w:eastAsia="ＭＳ 明朝" w:hAnsi="Times New Roman" w:cs="Times New Roman"/>
          <w:b/>
          <w:bCs/>
          <w:sz w:val="24"/>
          <w:szCs w:val="24"/>
          <w:lang w:val="en-GB"/>
        </w:rPr>
        <w:t>keep on</w:t>
      </w:r>
      <w:r w:rsidRPr="005A3321">
        <w:rPr>
          <w:rFonts w:ascii="Times New Roman" w:eastAsia="ＭＳ 明朝" w:hAnsi="Times New Roman" w:cs="Times New Roman"/>
          <w:sz w:val="24"/>
          <w:szCs w:val="24"/>
          <w:lang w:val="en-GB"/>
        </w:rPr>
        <w:t xml:space="preserve"> taking action.</w:t>
      </w:r>
    </w:p>
    <w:p w14:paraId="710C714D" w14:textId="77777777" w:rsidR="0043732D" w:rsidRPr="005A3321" w:rsidRDefault="0043732D" w:rsidP="0043732D">
      <w:pPr>
        <w:widowControl w:val="0"/>
        <w:spacing w:line="380" w:lineRule="exact"/>
        <w:jc w:val="both"/>
        <w:rPr>
          <w:rFonts w:ascii="Times New Roman" w:eastAsia="ＭＳ 明朝" w:hAnsi="Times New Roman" w:cs="Times New Roman"/>
          <w:sz w:val="24"/>
          <w:szCs w:val="24"/>
          <w:lang w:val="en-GB"/>
        </w:rPr>
      </w:pPr>
    </w:p>
    <w:p w14:paraId="05639A2D" w14:textId="77777777" w:rsidR="0043732D" w:rsidRPr="005A3321" w:rsidRDefault="0043732D" w:rsidP="0043732D">
      <w:pPr>
        <w:widowControl w:val="0"/>
        <w:spacing w:line="380" w:lineRule="exact"/>
        <w:jc w:val="both"/>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これらはそれぞれ</w:t>
      </w:r>
      <w:r w:rsidRPr="005A3321">
        <w:rPr>
          <w:rFonts w:ascii="Times New Roman" w:eastAsia="ＭＳ 明朝" w:hAnsi="Times New Roman" w:cs="Times New Roman"/>
          <w:sz w:val="24"/>
          <w:szCs w:val="24"/>
          <w:lang w:val="en-GB"/>
        </w:rPr>
        <w:t>go down→ decrease</w:t>
      </w:r>
      <w:r w:rsidRPr="005A3321">
        <w:rPr>
          <w:rFonts w:ascii="Times New Roman" w:eastAsia="ＭＳ 明朝" w:hAnsi="Times New Roman" w:cs="Times New Roman"/>
          <w:sz w:val="24"/>
          <w:szCs w:val="24"/>
          <w:lang w:val="en-GB"/>
        </w:rPr>
        <w:t>や</w:t>
      </w:r>
      <w:r w:rsidRPr="005A3321">
        <w:rPr>
          <w:rFonts w:ascii="Times New Roman" w:eastAsia="ＭＳ 明朝" w:hAnsi="Times New Roman" w:cs="Times New Roman"/>
          <w:sz w:val="24"/>
          <w:szCs w:val="24"/>
          <w:lang w:val="en-GB"/>
        </w:rPr>
        <w:t>decline</w:t>
      </w:r>
      <w:r w:rsidRPr="005A3321">
        <w:rPr>
          <w:rFonts w:ascii="Times New Roman" w:eastAsia="ＭＳ 明朝" w:hAnsi="Times New Roman" w:cs="Times New Roman"/>
          <w:sz w:val="24"/>
          <w:szCs w:val="24"/>
          <w:lang w:val="en-GB"/>
        </w:rPr>
        <w:t>に</w:t>
      </w:r>
      <w:r w:rsidRPr="005A3321">
        <w:rPr>
          <w:rFonts w:ascii="Times New Roman" w:eastAsia="ＭＳ 明朝" w:hAnsi="Times New Roman" w:cs="Times New Roman"/>
          <w:sz w:val="24"/>
          <w:szCs w:val="24"/>
          <w:lang w:val="en-GB"/>
        </w:rPr>
        <w:t>keep on</w:t>
      </w:r>
      <w:r w:rsidRPr="005A3321">
        <w:rPr>
          <w:rFonts w:ascii="Times New Roman" w:eastAsia="ＭＳ 明朝" w:hAnsi="Times New Roman" w:cs="Times New Roman"/>
          <w:sz w:val="24"/>
          <w:szCs w:val="24"/>
          <w:lang w:val="en-GB"/>
        </w:rPr>
        <w:t>は</w:t>
      </w:r>
      <w:r w:rsidRPr="005A3321">
        <w:rPr>
          <w:rFonts w:ascii="Times New Roman" w:eastAsia="ＭＳ 明朝" w:hAnsi="Times New Roman" w:cs="Times New Roman"/>
          <w:sz w:val="24"/>
          <w:szCs w:val="24"/>
          <w:lang w:val="en-GB"/>
        </w:rPr>
        <w:t>continue</w:t>
      </w:r>
      <w:r w:rsidRPr="005A3321">
        <w:rPr>
          <w:rFonts w:ascii="Times New Roman" w:eastAsia="ＭＳ 明朝" w:hAnsi="Times New Roman" w:cs="Times New Roman"/>
          <w:sz w:val="24"/>
          <w:szCs w:val="24"/>
          <w:lang w:val="en-GB"/>
        </w:rPr>
        <w:t>に変えなければいけません。このように</w:t>
      </w:r>
      <w:r w:rsidRPr="005A3321">
        <w:rPr>
          <w:rFonts w:ascii="Times New Roman" w:eastAsia="ＭＳ 明朝" w:hAnsi="Times New Roman" w:cs="Times New Roman"/>
          <w:sz w:val="24"/>
          <w:szCs w:val="24"/>
          <w:lang w:val="en-GB"/>
        </w:rPr>
        <w:t>1</w:t>
      </w:r>
      <w:r w:rsidRPr="005A3321">
        <w:rPr>
          <w:rFonts w:ascii="Times New Roman" w:eastAsia="ＭＳ 明朝" w:hAnsi="Times New Roman" w:cs="Times New Roman"/>
          <w:sz w:val="24"/>
          <w:szCs w:val="24"/>
          <w:lang w:val="en-GB"/>
        </w:rPr>
        <w:t>語に変えることでライティング向きの語彙に変わります。以下に代表的な例を挙げておきますので、コンテクストに合わせて適切な語を選ぶようにしましょう！</w:t>
      </w:r>
    </w:p>
    <w:p w14:paraId="591E65EC" w14:textId="77777777" w:rsidR="0043732D" w:rsidRPr="005A3321" w:rsidRDefault="0043732D" w:rsidP="0043732D">
      <w:pPr>
        <w:widowControl w:val="0"/>
        <w:spacing w:line="380" w:lineRule="exact"/>
        <w:jc w:val="both"/>
        <w:rPr>
          <w:rFonts w:ascii="Times New Roman" w:eastAsia="ＭＳ Ｐ明朝" w:hAnsi="Times New Roman" w:cs="Times New Roman"/>
          <w:bCs/>
          <w:sz w:val="24"/>
          <w:szCs w:val="24"/>
          <w:lang w:val="en-GB"/>
        </w:rPr>
      </w:pPr>
    </w:p>
    <w:tbl>
      <w:tblPr>
        <w:tblStyle w:val="11"/>
        <w:tblW w:w="10348" w:type="dxa"/>
        <w:tblInd w:w="-5" w:type="dxa"/>
        <w:tblLook w:val="04A0" w:firstRow="1" w:lastRow="0" w:firstColumn="1" w:lastColumn="0" w:noHBand="0" w:noVBand="1"/>
      </w:tblPr>
      <w:tblGrid>
        <w:gridCol w:w="2552"/>
        <w:gridCol w:w="2410"/>
        <w:gridCol w:w="5386"/>
      </w:tblGrid>
      <w:tr w:rsidR="0043732D" w:rsidRPr="005A3321" w14:paraId="01C8212B" w14:textId="77777777" w:rsidTr="0043732D">
        <w:tc>
          <w:tcPr>
            <w:tcW w:w="2552" w:type="dxa"/>
            <w:shd w:val="clear" w:color="auto" w:fill="A5A5A5" w:themeFill="accent3"/>
          </w:tcPr>
          <w:p w14:paraId="7E38E3B3" w14:textId="77777777" w:rsidR="0043732D" w:rsidRPr="005A3321" w:rsidRDefault="0043732D" w:rsidP="0043732D">
            <w:pPr>
              <w:widowControl w:val="0"/>
              <w:spacing w:line="380" w:lineRule="exact"/>
              <w:jc w:val="center"/>
              <w:rPr>
                <w:rFonts w:cs="Times New Roman"/>
                <w:bCs/>
                <w:sz w:val="24"/>
                <w:szCs w:val="24"/>
                <w:lang w:val="en-GB"/>
              </w:rPr>
            </w:pPr>
            <w:r w:rsidRPr="005A3321">
              <w:rPr>
                <w:rFonts w:cs="Times New Roman"/>
                <w:bCs/>
                <w:sz w:val="24"/>
                <w:szCs w:val="24"/>
                <w:lang w:val="en-GB"/>
              </w:rPr>
              <w:t>意味</w:t>
            </w:r>
          </w:p>
        </w:tc>
        <w:tc>
          <w:tcPr>
            <w:tcW w:w="2410" w:type="dxa"/>
            <w:shd w:val="clear" w:color="auto" w:fill="A5A5A5" w:themeFill="accent3"/>
          </w:tcPr>
          <w:p w14:paraId="6784497A" w14:textId="77777777" w:rsidR="0043732D" w:rsidRPr="005A3321" w:rsidRDefault="0043732D" w:rsidP="0043732D">
            <w:pPr>
              <w:widowControl w:val="0"/>
              <w:spacing w:line="380" w:lineRule="exact"/>
              <w:jc w:val="center"/>
              <w:rPr>
                <w:rFonts w:cs="Times New Roman"/>
                <w:bCs/>
                <w:sz w:val="24"/>
                <w:szCs w:val="24"/>
                <w:lang w:val="en-GB"/>
              </w:rPr>
            </w:pPr>
            <w:r w:rsidRPr="005A3321">
              <w:rPr>
                <w:rFonts w:ascii="Segoe UI Emoji" w:hAnsi="Segoe UI Emoji" w:cs="Segoe UI Emoji"/>
                <w:bCs/>
                <w:sz w:val="24"/>
                <w:szCs w:val="24"/>
                <w:lang w:val="en-GB"/>
              </w:rPr>
              <w:t>✖</w:t>
            </w:r>
            <w:r w:rsidRPr="005A3321">
              <w:rPr>
                <w:rFonts w:cs="Times New Roman"/>
                <w:bCs/>
                <w:sz w:val="24"/>
                <w:szCs w:val="24"/>
                <w:lang w:val="en-GB"/>
              </w:rPr>
              <w:t>（不可）</w:t>
            </w:r>
          </w:p>
        </w:tc>
        <w:tc>
          <w:tcPr>
            <w:tcW w:w="5386" w:type="dxa"/>
            <w:shd w:val="clear" w:color="auto" w:fill="A5A5A5" w:themeFill="accent3"/>
          </w:tcPr>
          <w:p w14:paraId="5903CC79" w14:textId="77777777" w:rsidR="0043732D" w:rsidRPr="005A3321" w:rsidRDefault="0043732D" w:rsidP="0043732D">
            <w:pPr>
              <w:widowControl w:val="0"/>
              <w:spacing w:line="380" w:lineRule="exact"/>
              <w:jc w:val="center"/>
              <w:rPr>
                <w:rFonts w:cs="Times New Roman"/>
                <w:bCs/>
                <w:sz w:val="24"/>
                <w:szCs w:val="24"/>
                <w:lang w:val="en-GB"/>
              </w:rPr>
            </w:pPr>
            <w:r w:rsidRPr="005A3321">
              <w:rPr>
                <w:rFonts w:cs="Times New Roman"/>
                <w:bCs/>
                <w:sz w:val="24"/>
                <w:szCs w:val="24"/>
                <w:lang w:val="en-GB"/>
              </w:rPr>
              <w:t>〇（適切）</w:t>
            </w:r>
          </w:p>
        </w:tc>
      </w:tr>
      <w:tr w:rsidR="0043732D" w:rsidRPr="005A3321" w14:paraId="55C15189" w14:textId="77777777" w:rsidTr="0043732D">
        <w:tc>
          <w:tcPr>
            <w:tcW w:w="2552" w:type="dxa"/>
          </w:tcPr>
          <w:p w14:paraId="75AD0E9D"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～について考える</w:t>
            </w:r>
          </w:p>
        </w:tc>
        <w:tc>
          <w:tcPr>
            <w:tcW w:w="2410" w:type="dxa"/>
          </w:tcPr>
          <w:p w14:paraId="0B168C62"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think about</w:t>
            </w:r>
          </w:p>
        </w:tc>
        <w:tc>
          <w:tcPr>
            <w:tcW w:w="5386" w:type="dxa"/>
            <w:shd w:val="clear" w:color="auto" w:fill="D0CECE" w:themeFill="background2" w:themeFillShade="E6"/>
          </w:tcPr>
          <w:p w14:paraId="7B145301"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consider / regard / reflect on</w:t>
            </w:r>
          </w:p>
        </w:tc>
      </w:tr>
      <w:tr w:rsidR="0043732D" w:rsidRPr="005A3321" w14:paraId="5B4C4F60" w14:textId="77777777" w:rsidTr="0043732D">
        <w:tc>
          <w:tcPr>
            <w:tcW w:w="2552" w:type="dxa"/>
          </w:tcPr>
          <w:p w14:paraId="7461DE7E"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～を克服する</w:t>
            </w:r>
          </w:p>
        </w:tc>
        <w:tc>
          <w:tcPr>
            <w:tcW w:w="2410" w:type="dxa"/>
          </w:tcPr>
          <w:p w14:paraId="69A16CED"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get over</w:t>
            </w:r>
          </w:p>
        </w:tc>
        <w:tc>
          <w:tcPr>
            <w:tcW w:w="5386" w:type="dxa"/>
            <w:shd w:val="clear" w:color="auto" w:fill="D0CECE" w:themeFill="background2" w:themeFillShade="E6"/>
          </w:tcPr>
          <w:p w14:paraId="70DCA253"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 xml:space="preserve">overcome / recover </w:t>
            </w:r>
          </w:p>
        </w:tc>
      </w:tr>
      <w:tr w:rsidR="0043732D" w:rsidRPr="005A3321" w14:paraId="1F189E32" w14:textId="77777777" w:rsidTr="0043732D">
        <w:tc>
          <w:tcPr>
            <w:tcW w:w="2552" w:type="dxa"/>
          </w:tcPr>
          <w:p w14:paraId="198DEE38"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～の解決に取り組む</w:t>
            </w:r>
          </w:p>
        </w:tc>
        <w:tc>
          <w:tcPr>
            <w:tcW w:w="2410" w:type="dxa"/>
          </w:tcPr>
          <w:p w14:paraId="74F893BC"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work out</w:t>
            </w:r>
          </w:p>
        </w:tc>
        <w:tc>
          <w:tcPr>
            <w:tcW w:w="5386" w:type="dxa"/>
            <w:shd w:val="clear" w:color="auto" w:fill="D0CECE" w:themeFill="background2" w:themeFillShade="E6"/>
          </w:tcPr>
          <w:p w14:paraId="7F4898BE"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solve / tackle /resolve/ address</w:t>
            </w:r>
          </w:p>
        </w:tc>
      </w:tr>
      <w:tr w:rsidR="0043732D" w:rsidRPr="005A3321" w14:paraId="16C1F59B" w14:textId="77777777" w:rsidTr="0043732D">
        <w:tc>
          <w:tcPr>
            <w:tcW w:w="2552" w:type="dxa"/>
          </w:tcPr>
          <w:p w14:paraId="0E79B0AB"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～を発見する</w:t>
            </w:r>
          </w:p>
        </w:tc>
        <w:tc>
          <w:tcPr>
            <w:tcW w:w="2410" w:type="dxa"/>
          </w:tcPr>
          <w:p w14:paraId="6D7B550D"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find out</w:t>
            </w:r>
          </w:p>
        </w:tc>
        <w:tc>
          <w:tcPr>
            <w:tcW w:w="5386" w:type="dxa"/>
            <w:shd w:val="clear" w:color="auto" w:fill="D0CECE" w:themeFill="background2" w:themeFillShade="E6"/>
          </w:tcPr>
          <w:p w14:paraId="2F7AD81F"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discover / identify / detect / locate</w:t>
            </w:r>
          </w:p>
        </w:tc>
      </w:tr>
      <w:tr w:rsidR="0043732D" w:rsidRPr="005A3321" w14:paraId="1AC9AD8C" w14:textId="77777777" w:rsidTr="0043732D">
        <w:tc>
          <w:tcPr>
            <w:tcW w:w="2552" w:type="dxa"/>
          </w:tcPr>
          <w:p w14:paraId="29F7F4B5"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～を放棄する</w:t>
            </w:r>
          </w:p>
        </w:tc>
        <w:tc>
          <w:tcPr>
            <w:tcW w:w="2410" w:type="dxa"/>
          </w:tcPr>
          <w:p w14:paraId="28737C7A"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give up</w:t>
            </w:r>
          </w:p>
        </w:tc>
        <w:tc>
          <w:tcPr>
            <w:tcW w:w="5386" w:type="dxa"/>
            <w:shd w:val="clear" w:color="auto" w:fill="D0CECE" w:themeFill="background2" w:themeFillShade="E6"/>
          </w:tcPr>
          <w:p w14:paraId="717B1B0D"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abandon / renounce / relinquish</w:t>
            </w:r>
          </w:p>
        </w:tc>
      </w:tr>
      <w:tr w:rsidR="0043732D" w:rsidRPr="005A3321" w14:paraId="1099781A" w14:textId="77777777" w:rsidTr="0043732D">
        <w:tc>
          <w:tcPr>
            <w:tcW w:w="2552" w:type="dxa"/>
          </w:tcPr>
          <w:p w14:paraId="46139605"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～を調査する</w:t>
            </w:r>
          </w:p>
        </w:tc>
        <w:tc>
          <w:tcPr>
            <w:tcW w:w="2410" w:type="dxa"/>
          </w:tcPr>
          <w:p w14:paraId="786F2690"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look into</w:t>
            </w:r>
          </w:p>
        </w:tc>
        <w:tc>
          <w:tcPr>
            <w:tcW w:w="5386" w:type="dxa"/>
            <w:shd w:val="clear" w:color="auto" w:fill="D0CECE" w:themeFill="background2" w:themeFillShade="E6"/>
          </w:tcPr>
          <w:p w14:paraId="5B275FF7"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 xml:space="preserve">investigate /explore / inspect </w:t>
            </w:r>
          </w:p>
        </w:tc>
      </w:tr>
      <w:tr w:rsidR="0043732D" w:rsidRPr="005A3321" w14:paraId="0FEF0DC3" w14:textId="77777777" w:rsidTr="0043732D">
        <w:tc>
          <w:tcPr>
            <w:tcW w:w="2552" w:type="dxa"/>
          </w:tcPr>
          <w:p w14:paraId="6AA12A1A"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～を始める</w:t>
            </w:r>
          </w:p>
        </w:tc>
        <w:tc>
          <w:tcPr>
            <w:tcW w:w="2410" w:type="dxa"/>
          </w:tcPr>
          <w:p w14:paraId="43D90B2D"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set up</w:t>
            </w:r>
          </w:p>
        </w:tc>
        <w:tc>
          <w:tcPr>
            <w:tcW w:w="5386" w:type="dxa"/>
            <w:shd w:val="clear" w:color="auto" w:fill="D0CECE" w:themeFill="background2" w:themeFillShade="E6"/>
          </w:tcPr>
          <w:p w14:paraId="788E8E1E"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 xml:space="preserve">initiate / launch / commence / found </w:t>
            </w:r>
          </w:p>
        </w:tc>
      </w:tr>
      <w:tr w:rsidR="0043732D" w:rsidRPr="005A3321" w14:paraId="6DFBDCF7" w14:textId="77777777" w:rsidTr="0043732D">
        <w:tc>
          <w:tcPr>
            <w:tcW w:w="2552" w:type="dxa"/>
          </w:tcPr>
          <w:p w14:paraId="60EFA4DD"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～に耐える</w:t>
            </w:r>
          </w:p>
        </w:tc>
        <w:tc>
          <w:tcPr>
            <w:tcW w:w="2410" w:type="dxa"/>
          </w:tcPr>
          <w:p w14:paraId="6494A6DF"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put up with</w:t>
            </w:r>
          </w:p>
        </w:tc>
        <w:tc>
          <w:tcPr>
            <w:tcW w:w="5386" w:type="dxa"/>
            <w:shd w:val="clear" w:color="auto" w:fill="D0CECE" w:themeFill="background2" w:themeFillShade="E6"/>
          </w:tcPr>
          <w:p w14:paraId="35D2AB21"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endure / bear / tolerate</w:t>
            </w:r>
          </w:p>
        </w:tc>
      </w:tr>
      <w:tr w:rsidR="0043732D" w:rsidRPr="005A3321" w14:paraId="0F07F847" w14:textId="77777777" w:rsidTr="0043732D">
        <w:tc>
          <w:tcPr>
            <w:tcW w:w="2552" w:type="dxa"/>
          </w:tcPr>
          <w:p w14:paraId="7258D09C"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～を理解する</w:t>
            </w:r>
          </w:p>
        </w:tc>
        <w:tc>
          <w:tcPr>
            <w:tcW w:w="2410" w:type="dxa"/>
          </w:tcPr>
          <w:p w14:paraId="5447EBA1"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make [figure] out</w:t>
            </w:r>
          </w:p>
        </w:tc>
        <w:tc>
          <w:tcPr>
            <w:tcW w:w="5386" w:type="dxa"/>
            <w:shd w:val="clear" w:color="auto" w:fill="D0CECE" w:themeFill="background2" w:themeFillShade="E6"/>
          </w:tcPr>
          <w:p w14:paraId="66275C2C"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comprehend / discern / recognise</w:t>
            </w:r>
          </w:p>
        </w:tc>
      </w:tr>
      <w:tr w:rsidR="0043732D" w:rsidRPr="005A3321" w14:paraId="1FA94638" w14:textId="77777777" w:rsidTr="0043732D">
        <w:tc>
          <w:tcPr>
            <w:tcW w:w="2552" w:type="dxa"/>
          </w:tcPr>
          <w:p w14:paraId="3FCC6BAC"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～を消し去る</w:t>
            </w:r>
          </w:p>
        </w:tc>
        <w:tc>
          <w:tcPr>
            <w:tcW w:w="2410" w:type="dxa"/>
          </w:tcPr>
          <w:p w14:paraId="204B81F3"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get rid of</w:t>
            </w:r>
            <w:r w:rsidRPr="005A3321">
              <w:rPr>
                <w:rFonts w:cs="Times New Roman"/>
                <w:b w:val="0"/>
                <w:sz w:val="24"/>
                <w:szCs w:val="24"/>
                <w:lang w:val="en-GB"/>
              </w:rPr>
              <w:t xml:space="preserve">　</w:t>
            </w:r>
          </w:p>
        </w:tc>
        <w:tc>
          <w:tcPr>
            <w:tcW w:w="5386" w:type="dxa"/>
            <w:shd w:val="clear" w:color="auto" w:fill="D0CECE" w:themeFill="background2" w:themeFillShade="E6"/>
          </w:tcPr>
          <w:p w14:paraId="0BC5004D"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remove / eliminate / eradicate / omit</w:t>
            </w:r>
          </w:p>
        </w:tc>
      </w:tr>
      <w:tr w:rsidR="0043732D" w:rsidRPr="005A3321" w14:paraId="489B2CC2" w14:textId="77777777" w:rsidTr="0043732D">
        <w:tc>
          <w:tcPr>
            <w:tcW w:w="2552" w:type="dxa"/>
          </w:tcPr>
          <w:p w14:paraId="3BF78752"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増加する</w:t>
            </w:r>
          </w:p>
        </w:tc>
        <w:tc>
          <w:tcPr>
            <w:tcW w:w="2410" w:type="dxa"/>
          </w:tcPr>
          <w:p w14:paraId="220F1860"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go up</w:t>
            </w:r>
          </w:p>
        </w:tc>
        <w:tc>
          <w:tcPr>
            <w:tcW w:w="5386" w:type="dxa"/>
            <w:shd w:val="clear" w:color="auto" w:fill="D0CECE" w:themeFill="background2" w:themeFillShade="E6"/>
          </w:tcPr>
          <w:p w14:paraId="3826EE92"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increase / rise / grow / surge</w:t>
            </w:r>
          </w:p>
        </w:tc>
      </w:tr>
      <w:tr w:rsidR="0043732D" w:rsidRPr="005A3321" w14:paraId="0FC37819" w14:textId="77777777" w:rsidTr="0043732D">
        <w:tc>
          <w:tcPr>
            <w:tcW w:w="2552" w:type="dxa"/>
          </w:tcPr>
          <w:p w14:paraId="0410E087" w14:textId="77777777" w:rsidR="0043732D" w:rsidRPr="005A3321" w:rsidRDefault="0043732D" w:rsidP="0043732D">
            <w:pPr>
              <w:widowControl w:val="0"/>
              <w:spacing w:line="380" w:lineRule="exact"/>
              <w:jc w:val="both"/>
              <w:rPr>
                <w:rFonts w:cs="Times New Roman"/>
                <w:bCs/>
                <w:sz w:val="24"/>
                <w:szCs w:val="24"/>
                <w:lang w:val="en-GB"/>
              </w:rPr>
            </w:pPr>
            <w:r w:rsidRPr="005A3321">
              <w:rPr>
                <w:rFonts w:cs="Times New Roman"/>
                <w:bCs/>
                <w:sz w:val="24"/>
                <w:szCs w:val="24"/>
                <w:lang w:val="en-GB"/>
              </w:rPr>
              <w:t>減少する</w:t>
            </w:r>
          </w:p>
        </w:tc>
        <w:tc>
          <w:tcPr>
            <w:tcW w:w="2410" w:type="dxa"/>
          </w:tcPr>
          <w:p w14:paraId="16824A8D" w14:textId="77777777" w:rsidR="0043732D" w:rsidRPr="005A3321" w:rsidRDefault="0043732D" w:rsidP="0043732D">
            <w:pPr>
              <w:widowControl w:val="0"/>
              <w:spacing w:line="380" w:lineRule="exact"/>
              <w:rPr>
                <w:rFonts w:cs="Times New Roman"/>
                <w:b w:val="0"/>
                <w:sz w:val="24"/>
                <w:szCs w:val="24"/>
                <w:lang w:val="en-GB"/>
              </w:rPr>
            </w:pPr>
            <w:r w:rsidRPr="005A3321">
              <w:rPr>
                <w:rFonts w:cs="Times New Roman"/>
                <w:b w:val="0"/>
                <w:sz w:val="24"/>
                <w:szCs w:val="24"/>
                <w:lang w:val="en-GB"/>
              </w:rPr>
              <w:t>go down</w:t>
            </w:r>
          </w:p>
        </w:tc>
        <w:tc>
          <w:tcPr>
            <w:tcW w:w="5386" w:type="dxa"/>
            <w:shd w:val="clear" w:color="auto" w:fill="D0CECE" w:themeFill="background2" w:themeFillShade="E6"/>
          </w:tcPr>
          <w:p w14:paraId="1F72BCD8" w14:textId="77777777" w:rsidR="0043732D" w:rsidRPr="005A3321" w:rsidRDefault="0043732D" w:rsidP="0043732D">
            <w:pPr>
              <w:widowControl w:val="0"/>
              <w:spacing w:line="380" w:lineRule="exact"/>
              <w:rPr>
                <w:rFonts w:cs="Times New Roman"/>
                <w:bCs/>
                <w:sz w:val="24"/>
                <w:szCs w:val="24"/>
                <w:lang w:val="en-GB"/>
              </w:rPr>
            </w:pPr>
            <w:r w:rsidRPr="005A3321">
              <w:rPr>
                <w:rFonts w:cs="Times New Roman"/>
                <w:bCs/>
                <w:sz w:val="24"/>
                <w:szCs w:val="24"/>
                <w:lang w:val="en-GB"/>
              </w:rPr>
              <w:t xml:space="preserve">decrease / drop / decline / fall </w:t>
            </w:r>
          </w:p>
        </w:tc>
      </w:tr>
    </w:tbl>
    <w:p w14:paraId="38EA0E72" w14:textId="5B7CB06E" w:rsidR="00BA7108" w:rsidRPr="00BA7108" w:rsidRDefault="00BA7108" w:rsidP="00BA7108">
      <w:pPr>
        <w:widowControl w:val="0"/>
        <w:spacing w:line="240" w:lineRule="auto"/>
        <w:jc w:val="both"/>
        <w:rPr>
          <w:rFonts w:ascii="Times New Roman" w:eastAsia="ＭＳ Ｐ明朝"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lastRenderedPageBreak/>
        <w:t>⑨</w:t>
      </w:r>
      <w:r w:rsidRPr="005A3321">
        <w:rPr>
          <w:rFonts w:ascii="Times New Roman" w:eastAsia="ＭＳ Ｐ明朝" w:hAnsi="Times New Roman" w:cs="Times New Roman"/>
          <w:b/>
          <w:bCs/>
          <w:sz w:val="28"/>
          <w:szCs w:val="28"/>
          <w:highlight w:val="yellow"/>
          <w:lang w:val="en-GB"/>
        </w:rPr>
        <w:t xml:space="preserve"> </w:t>
      </w:r>
      <w:r w:rsidRPr="00BA7108">
        <w:rPr>
          <w:rFonts w:ascii="Times New Roman" w:eastAsia="ＭＳ Ｐ明朝" w:hAnsi="Times New Roman" w:cs="Times New Roman"/>
          <w:b/>
          <w:bCs/>
          <w:sz w:val="28"/>
          <w:szCs w:val="28"/>
          <w:highlight w:val="yellow"/>
          <w:lang w:val="en-GB"/>
        </w:rPr>
        <w:t>reduce</w:t>
      </w:r>
      <w:r w:rsidRPr="00BA7108">
        <w:rPr>
          <w:rFonts w:ascii="Times New Roman" w:eastAsia="ＭＳ Ｐ明朝" w:hAnsi="Times New Roman" w:cs="Times New Roman"/>
          <w:b/>
          <w:bCs/>
          <w:sz w:val="28"/>
          <w:szCs w:val="28"/>
          <w:highlight w:val="yellow"/>
          <w:lang w:val="en-GB"/>
        </w:rPr>
        <w:t>と</w:t>
      </w:r>
      <w:r w:rsidRPr="00BA7108">
        <w:rPr>
          <w:rFonts w:ascii="Times New Roman" w:eastAsia="ＭＳ Ｐ明朝" w:hAnsi="Times New Roman" w:cs="Times New Roman"/>
          <w:b/>
          <w:bCs/>
          <w:sz w:val="28"/>
          <w:szCs w:val="28"/>
          <w:highlight w:val="yellow"/>
          <w:lang w:val="en-GB"/>
        </w:rPr>
        <w:t>occur</w:t>
      </w:r>
      <w:r w:rsidRPr="00BA7108">
        <w:rPr>
          <w:rFonts w:ascii="Times New Roman" w:eastAsia="ＭＳ Ｐ明朝" w:hAnsi="Times New Roman" w:cs="Times New Roman"/>
          <w:b/>
          <w:bCs/>
          <w:sz w:val="28"/>
          <w:szCs w:val="28"/>
          <w:highlight w:val="yellow"/>
          <w:lang w:val="en-GB"/>
        </w:rPr>
        <w:t>の使い方に</w:t>
      </w:r>
      <w:r w:rsidRPr="005A3321">
        <w:rPr>
          <w:rFonts w:ascii="Times New Roman" w:eastAsia="ＭＳ Ｐ明朝" w:hAnsi="Times New Roman" w:cs="Times New Roman"/>
          <w:b/>
          <w:bCs/>
          <w:sz w:val="28"/>
          <w:szCs w:val="28"/>
          <w:highlight w:val="yellow"/>
          <w:lang w:val="en-GB"/>
        </w:rPr>
        <w:t>要注意！</w:t>
      </w:r>
    </w:p>
    <w:p w14:paraId="0638EF61"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この</w:t>
      </w:r>
      <w:r w:rsidRPr="00BA7108">
        <w:rPr>
          <w:rFonts w:ascii="Times New Roman" w:eastAsia="ＭＳ Ｐ明朝" w:hAnsi="Times New Roman" w:cs="Times New Roman"/>
          <w:sz w:val="24"/>
          <w:szCs w:val="24"/>
          <w:lang w:val="en-GB"/>
        </w:rPr>
        <w:t>2</w:t>
      </w:r>
      <w:r w:rsidRPr="00BA7108">
        <w:rPr>
          <w:rFonts w:ascii="Times New Roman" w:eastAsia="ＭＳ Ｐ明朝" w:hAnsi="Times New Roman" w:cs="Times New Roman"/>
          <w:sz w:val="24"/>
          <w:szCs w:val="24"/>
          <w:lang w:val="en-GB"/>
        </w:rPr>
        <w:t>語は自動詞と他動詞か用法を理解することが非常に大切です。まず</w:t>
      </w:r>
      <w:r w:rsidRPr="00BA7108">
        <w:rPr>
          <w:rFonts w:ascii="Times New Roman" w:eastAsia="ＭＳ Ｐ明朝" w:hAnsi="Times New Roman" w:cs="Times New Roman"/>
          <w:b/>
          <w:bCs/>
          <w:color w:val="FF0000"/>
          <w:sz w:val="24"/>
          <w:szCs w:val="24"/>
          <w:lang w:val="en-GB"/>
        </w:rPr>
        <w:t>reduce</w:t>
      </w:r>
      <w:r w:rsidRPr="00BA7108">
        <w:rPr>
          <w:rFonts w:ascii="Times New Roman" w:eastAsia="ＭＳ Ｐ明朝" w:hAnsi="Times New Roman" w:cs="Times New Roman"/>
          <w:b/>
          <w:bCs/>
          <w:color w:val="FF0000"/>
          <w:sz w:val="24"/>
          <w:szCs w:val="24"/>
          <w:lang w:val="en-GB"/>
        </w:rPr>
        <w:t>は「他動詞」（～を減少させる）</w:t>
      </w:r>
      <w:r w:rsidRPr="00BA7108">
        <w:rPr>
          <w:rFonts w:ascii="Times New Roman" w:eastAsia="ＭＳ Ｐ明朝" w:hAnsi="Times New Roman" w:cs="Times New Roman"/>
          <w:sz w:val="24"/>
          <w:szCs w:val="24"/>
          <w:lang w:val="en-GB"/>
        </w:rPr>
        <w:t>用法が一般的です。次の例文をご覧ください。</w:t>
      </w:r>
    </w:p>
    <w:p w14:paraId="5144060C"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w:t>
      </w:r>
      <w:r w:rsidRPr="00BA7108">
        <w:rPr>
          <w:rFonts w:ascii="Segoe UI Emoji" w:eastAsia="ＭＳ Ｐ明朝" w:hAnsi="Segoe UI Emoji" w:cs="Segoe UI Emoji"/>
          <w:sz w:val="24"/>
          <w:szCs w:val="24"/>
          <w:lang w:val="en-GB"/>
        </w:rPr>
        <w:t>✖</w:t>
      </w:r>
      <w:r w:rsidRPr="00BA7108">
        <w:rPr>
          <w:rFonts w:ascii="Times New Roman" w:eastAsia="ＭＳ Ｐ明朝" w:hAnsi="Times New Roman" w:cs="Times New Roman"/>
          <w:sz w:val="24"/>
          <w:szCs w:val="24"/>
          <w:lang w:val="en-GB"/>
        </w:rPr>
        <w:t>] Energy consumption is expected to</w:t>
      </w:r>
      <w:r w:rsidRPr="00BA7108">
        <w:rPr>
          <w:rFonts w:ascii="Times New Roman" w:eastAsia="ＭＳ Ｐ明朝" w:hAnsi="Times New Roman" w:cs="Times New Roman"/>
          <w:b/>
          <w:bCs/>
          <w:sz w:val="24"/>
          <w:szCs w:val="24"/>
          <w:lang w:val="en-GB"/>
        </w:rPr>
        <w:t xml:space="preserve"> reduce </w:t>
      </w:r>
      <w:r w:rsidRPr="00BA7108">
        <w:rPr>
          <w:rFonts w:ascii="Times New Roman" w:eastAsia="ＭＳ Ｐ明朝" w:hAnsi="Times New Roman" w:cs="Times New Roman"/>
          <w:sz w:val="24"/>
          <w:szCs w:val="24"/>
          <w:lang w:val="en-GB"/>
        </w:rPr>
        <w:t xml:space="preserve">next year. → </w:t>
      </w:r>
      <w:r w:rsidRPr="00BA7108">
        <w:rPr>
          <w:rFonts w:ascii="Times New Roman" w:eastAsia="ＭＳ Ｐ明朝" w:hAnsi="Times New Roman" w:cs="Times New Roman"/>
          <w:b/>
          <w:bCs/>
          <w:sz w:val="24"/>
          <w:szCs w:val="24"/>
          <w:lang w:val="en-GB"/>
        </w:rPr>
        <w:t>自動詞用法は不可</w:t>
      </w:r>
    </w:p>
    <w:p w14:paraId="39A8E1D6" w14:textId="1A800466"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w:t>
      </w:r>
      <w:r w:rsidRPr="00BA7108">
        <w:rPr>
          <w:rFonts w:ascii="Times New Roman" w:eastAsia="ＭＳ Ｐ明朝" w:hAnsi="Times New Roman" w:cs="Times New Roman"/>
          <w:sz w:val="24"/>
          <w:szCs w:val="24"/>
          <w:lang w:val="en-GB"/>
        </w:rPr>
        <w:t>〇</w:t>
      </w:r>
      <w:r w:rsidRPr="00BA7108">
        <w:rPr>
          <w:rFonts w:ascii="Times New Roman" w:eastAsia="ＭＳ Ｐ明朝" w:hAnsi="Times New Roman" w:cs="Times New Roman"/>
          <w:sz w:val="24"/>
          <w:szCs w:val="24"/>
          <w:lang w:val="en-GB"/>
        </w:rPr>
        <w:t xml:space="preserve">] Governments should </w:t>
      </w:r>
      <w:r w:rsidRPr="00BA7108">
        <w:rPr>
          <w:rFonts w:ascii="Times New Roman" w:eastAsia="ＭＳ Ｐ明朝" w:hAnsi="Times New Roman" w:cs="Times New Roman"/>
          <w:b/>
          <w:bCs/>
          <w:color w:val="FF0000"/>
          <w:sz w:val="24"/>
          <w:szCs w:val="24"/>
          <w:lang w:val="en-GB"/>
        </w:rPr>
        <w:t>reduce</w:t>
      </w:r>
      <w:r w:rsidRPr="00BA7108">
        <w:rPr>
          <w:rFonts w:ascii="Times New Roman" w:eastAsia="ＭＳ Ｐ明朝" w:hAnsi="Times New Roman" w:cs="Times New Roman"/>
          <w:sz w:val="24"/>
          <w:szCs w:val="24"/>
          <w:lang w:val="en-GB"/>
        </w:rPr>
        <w:t xml:space="preserve"> energy consumption. →</w:t>
      </w:r>
      <w:r w:rsidRPr="00BA7108">
        <w:rPr>
          <w:rFonts w:ascii="Times New Roman" w:eastAsia="ＭＳ Ｐ明朝" w:hAnsi="Times New Roman" w:cs="Times New Roman"/>
          <w:b/>
          <w:bCs/>
          <w:sz w:val="24"/>
          <w:szCs w:val="24"/>
          <w:lang w:val="en-GB"/>
        </w:rPr>
        <w:t xml:space="preserve"> </w:t>
      </w:r>
      <w:r w:rsidRPr="00BA7108">
        <w:rPr>
          <w:rFonts w:ascii="Times New Roman" w:eastAsia="ＭＳ Ｐ明朝" w:hAnsi="Times New Roman" w:cs="Times New Roman"/>
          <w:b/>
          <w:bCs/>
          <w:sz w:val="24"/>
          <w:szCs w:val="24"/>
          <w:lang w:val="en-GB"/>
        </w:rPr>
        <w:t>他動詞用法（目的語が必要</w:t>
      </w:r>
      <w:r w:rsidRPr="005A3321">
        <w:rPr>
          <w:rFonts w:ascii="Times New Roman" w:eastAsia="ＭＳ Ｐ明朝" w:hAnsi="Times New Roman" w:cs="Times New Roman"/>
          <w:b/>
          <w:bCs/>
          <w:sz w:val="24"/>
          <w:szCs w:val="24"/>
          <w:lang w:val="en-GB"/>
        </w:rPr>
        <w:t>！</w:t>
      </w:r>
      <w:r w:rsidRPr="00BA7108">
        <w:rPr>
          <w:rFonts w:ascii="Times New Roman" w:eastAsia="ＭＳ Ｐ明朝" w:hAnsi="Times New Roman" w:cs="Times New Roman"/>
          <w:b/>
          <w:bCs/>
          <w:sz w:val="24"/>
          <w:szCs w:val="24"/>
          <w:lang w:val="en-GB"/>
        </w:rPr>
        <w:t>）</w:t>
      </w:r>
    </w:p>
    <w:p w14:paraId="1EECA2AA"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p>
    <w:p w14:paraId="77291804"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続けて</w:t>
      </w:r>
      <w:r w:rsidRPr="00BA7108">
        <w:rPr>
          <w:rFonts w:ascii="Times New Roman" w:eastAsia="ＭＳ Ｐ明朝" w:hAnsi="Times New Roman" w:cs="Times New Roman"/>
          <w:sz w:val="24"/>
          <w:szCs w:val="24"/>
          <w:lang w:val="en-GB"/>
        </w:rPr>
        <w:t>occur</w:t>
      </w:r>
      <w:r w:rsidRPr="00BA7108">
        <w:rPr>
          <w:rFonts w:ascii="Times New Roman" w:eastAsia="ＭＳ Ｐ明朝" w:hAnsi="Times New Roman" w:cs="Times New Roman"/>
          <w:sz w:val="24"/>
          <w:szCs w:val="24"/>
          <w:lang w:val="en-GB"/>
        </w:rPr>
        <w:t>については、次のように受け身で使ってしまうミスがよく見られます。</w:t>
      </w:r>
    </w:p>
    <w:p w14:paraId="7E8B3D7F"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w:t>
      </w:r>
      <w:r w:rsidRPr="00BA7108">
        <w:rPr>
          <w:rFonts w:ascii="Segoe UI Emoji" w:eastAsia="ＭＳ Ｐ明朝" w:hAnsi="Segoe UI Emoji" w:cs="Segoe UI Emoji"/>
          <w:sz w:val="24"/>
          <w:szCs w:val="24"/>
          <w:lang w:val="en-GB"/>
        </w:rPr>
        <w:t>✖</w:t>
      </w:r>
      <w:r w:rsidRPr="00BA7108">
        <w:rPr>
          <w:rFonts w:ascii="Times New Roman" w:eastAsia="ＭＳ Ｐ明朝" w:hAnsi="Times New Roman" w:cs="Times New Roman"/>
          <w:sz w:val="24"/>
          <w:szCs w:val="24"/>
          <w:lang w:val="en-GB"/>
        </w:rPr>
        <w:t xml:space="preserve">] The September 11th attacks </w:t>
      </w:r>
      <w:r w:rsidRPr="00BA7108">
        <w:rPr>
          <w:rFonts w:ascii="Times New Roman" w:eastAsia="ＭＳ Ｐ明朝" w:hAnsi="Times New Roman" w:cs="Times New Roman"/>
          <w:b/>
          <w:bCs/>
          <w:sz w:val="24"/>
          <w:szCs w:val="24"/>
          <w:lang w:val="en-GB"/>
        </w:rPr>
        <w:t>were occurred</w:t>
      </w:r>
      <w:r w:rsidRPr="00BA7108">
        <w:rPr>
          <w:rFonts w:ascii="Times New Roman" w:eastAsia="ＭＳ Ｐ明朝" w:hAnsi="Times New Roman" w:cs="Times New Roman"/>
          <w:sz w:val="24"/>
          <w:szCs w:val="24"/>
          <w:lang w:val="en-GB"/>
        </w:rPr>
        <w:t xml:space="preserve"> in 2001. → </w:t>
      </w:r>
      <w:r w:rsidRPr="00BA7108">
        <w:rPr>
          <w:rFonts w:ascii="Times New Roman" w:eastAsia="ＭＳ Ｐ明朝" w:hAnsi="Times New Roman" w:cs="Times New Roman"/>
          <w:sz w:val="24"/>
          <w:szCs w:val="24"/>
          <w:lang w:val="en-GB"/>
        </w:rPr>
        <w:t>受け身は不可</w:t>
      </w:r>
    </w:p>
    <w:p w14:paraId="3EC32EA4"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w:t>
      </w:r>
      <w:r w:rsidRPr="00BA7108">
        <w:rPr>
          <w:rFonts w:ascii="Times New Roman" w:eastAsia="ＭＳ Ｐ明朝" w:hAnsi="Times New Roman" w:cs="Times New Roman"/>
          <w:sz w:val="24"/>
          <w:szCs w:val="24"/>
          <w:lang w:val="en-GB"/>
        </w:rPr>
        <w:t>〇</w:t>
      </w:r>
      <w:r w:rsidRPr="00BA7108">
        <w:rPr>
          <w:rFonts w:ascii="Times New Roman" w:eastAsia="ＭＳ Ｐ明朝" w:hAnsi="Times New Roman" w:cs="Times New Roman"/>
          <w:sz w:val="24"/>
          <w:szCs w:val="24"/>
          <w:lang w:val="en-GB"/>
        </w:rPr>
        <w:t xml:space="preserve">] The September 11th attacks </w:t>
      </w:r>
      <w:r w:rsidRPr="00BA7108">
        <w:rPr>
          <w:rFonts w:ascii="Times New Roman" w:eastAsia="ＭＳ Ｐ明朝" w:hAnsi="Times New Roman" w:cs="Times New Roman"/>
          <w:b/>
          <w:bCs/>
          <w:color w:val="FF0000"/>
          <w:sz w:val="24"/>
          <w:szCs w:val="24"/>
          <w:lang w:val="en-GB"/>
        </w:rPr>
        <w:t>occurred</w:t>
      </w:r>
      <w:r w:rsidRPr="00BA7108">
        <w:rPr>
          <w:rFonts w:ascii="Times New Roman" w:eastAsia="ＭＳ Ｐ明朝" w:hAnsi="Times New Roman" w:cs="Times New Roman"/>
          <w:sz w:val="24"/>
          <w:szCs w:val="24"/>
          <w:lang w:val="en-GB"/>
        </w:rPr>
        <w:t xml:space="preserve"> in 2001.</w:t>
      </w:r>
      <w:r w:rsidRPr="00BA7108">
        <w:rPr>
          <w:rFonts w:ascii="Times New Roman" w:eastAsia="ＭＳ Ｐ明朝" w:hAnsi="Times New Roman" w:cs="Times New Roman"/>
          <w:sz w:val="24"/>
          <w:szCs w:val="24"/>
          <w:lang w:val="en-GB"/>
        </w:rPr>
        <w:t xml:space="preserve">　</w:t>
      </w:r>
    </w:p>
    <w:p w14:paraId="60E12D02"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p>
    <w:p w14:paraId="398880FD" w14:textId="77777777" w:rsidR="00BA7108" w:rsidRPr="00BA7108" w:rsidRDefault="00BA7108" w:rsidP="00BA7108">
      <w:pPr>
        <w:widowControl w:val="0"/>
        <w:spacing w:line="380" w:lineRule="exact"/>
        <w:jc w:val="both"/>
        <w:rPr>
          <w:rFonts w:ascii="Times New Roman" w:eastAsia="ＭＳ Ｐ明朝" w:hAnsi="Times New Roman" w:cs="Times New Roman"/>
          <w:sz w:val="24"/>
          <w:szCs w:val="24"/>
          <w:lang w:val="en-GB"/>
        </w:rPr>
      </w:pPr>
      <w:r w:rsidRPr="00BA7108">
        <w:rPr>
          <w:rFonts w:ascii="Times New Roman" w:eastAsia="ＭＳ Ｐ明朝" w:hAnsi="Times New Roman" w:cs="Times New Roman"/>
          <w:sz w:val="24"/>
          <w:szCs w:val="24"/>
          <w:lang w:val="en-GB"/>
        </w:rPr>
        <w:t>よって、</w:t>
      </w:r>
      <w:r w:rsidRPr="00BA7108">
        <w:rPr>
          <w:rFonts w:ascii="Times New Roman" w:eastAsia="ＭＳ Ｐ明朝" w:hAnsi="Times New Roman" w:cs="Times New Roman"/>
          <w:sz w:val="24"/>
          <w:szCs w:val="24"/>
          <w:lang w:val="en-GB"/>
        </w:rPr>
        <w:t>reduce</w:t>
      </w:r>
      <w:r w:rsidRPr="00BA7108">
        <w:rPr>
          <w:rFonts w:ascii="Times New Roman" w:eastAsia="ＭＳ Ｐ明朝" w:hAnsi="Times New Roman" w:cs="Times New Roman"/>
          <w:sz w:val="24"/>
          <w:szCs w:val="24"/>
          <w:lang w:val="en-GB"/>
        </w:rPr>
        <w:t>は「他動詞」、</w:t>
      </w:r>
      <w:r w:rsidRPr="00BA7108">
        <w:rPr>
          <w:rFonts w:ascii="Times New Roman" w:eastAsia="ＭＳ Ｐ明朝" w:hAnsi="Times New Roman" w:cs="Times New Roman"/>
          <w:sz w:val="24"/>
          <w:szCs w:val="24"/>
          <w:lang w:val="en-GB"/>
        </w:rPr>
        <w:t>occur</w:t>
      </w:r>
      <w:r w:rsidRPr="00BA7108">
        <w:rPr>
          <w:rFonts w:ascii="Times New Roman" w:eastAsia="ＭＳ Ｐ明朝" w:hAnsi="Times New Roman" w:cs="Times New Roman"/>
          <w:sz w:val="24"/>
          <w:szCs w:val="24"/>
          <w:lang w:val="en-GB"/>
        </w:rPr>
        <w:t>は「受け身で使わない」という</w:t>
      </w:r>
      <w:r w:rsidRPr="00BA7108">
        <w:rPr>
          <w:rFonts w:ascii="Times New Roman" w:eastAsia="ＭＳ Ｐ明朝" w:hAnsi="Times New Roman" w:cs="Times New Roman"/>
          <w:sz w:val="24"/>
          <w:szCs w:val="24"/>
          <w:lang w:val="en-GB"/>
        </w:rPr>
        <w:t>2</w:t>
      </w:r>
      <w:r w:rsidRPr="00BA7108">
        <w:rPr>
          <w:rFonts w:ascii="Times New Roman" w:eastAsia="ＭＳ Ｐ明朝" w:hAnsi="Times New Roman" w:cs="Times New Roman"/>
          <w:sz w:val="24"/>
          <w:szCs w:val="24"/>
          <w:lang w:val="en-GB"/>
        </w:rPr>
        <w:t>点を覚えておきましょう。ちなみに</w:t>
      </w:r>
      <w:r w:rsidRPr="00BA7108">
        <w:rPr>
          <w:rFonts w:ascii="Times New Roman" w:eastAsia="ＭＳ Ｐ明朝" w:hAnsi="Times New Roman" w:cs="Times New Roman"/>
          <w:sz w:val="24"/>
          <w:szCs w:val="24"/>
          <w:lang w:val="en-GB"/>
        </w:rPr>
        <w:t>occur</w:t>
      </w:r>
      <w:r w:rsidRPr="00BA7108">
        <w:rPr>
          <w:rFonts w:ascii="Times New Roman" w:eastAsia="ＭＳ Ｐ明朝" w:hAnsi="Times New Roman" w:cs="Times New Roman"/>
          <w:sz w:val="24"/>
          <w:szCs w:val="24"/>
          <w:lang w:val="en-GB"/>
        </w:rPr>
        <w:t>は過去形、過去分詞形は</w:t>
      </w:r>
      <w:r w:rsidRPr="00BA7108">
        <w:rPr>
          <w:rFonts w:ascii="Times New Roman" w:eastAsia="ＭＳ Ｐ明朝" w:hAnsi="Times New Roman" w:cs="Times New Roman"/>
          <w:sz w:val="24"/>
          <w:szCs w:val="24"/>
          <w:lang w:val="en-GB"/>
        </w:rPr>
        <w:t>occurred</w:t>
      </w:r>
      <w:r w:rsidRPr="00BA7108">
        <w:rPr>
          <w:rFonts w:ascii="Times New Roman" w:eastAsia="ＭＳ Ｐ明朝" w:hAnsi="Times New Roman" w:cs="Times New Roman"/>
          <w:sz w:val="24"/>
          <w:szCs w:val="24"/>
          <w:lang w:val="en-GB"/>
        </w:rPr>
        <w:t>のように</w:t>
      </w:r>
      <w:r w:rsidRPr="00BA7108">
        <w:rPr>
          <w:rFonts w:ascii="Times New Roman" w:eastAsia="ＭＳ Ｐ明朝" w:hAnsi="Times New Roman" w:cs="Times New Roman"/>
          <w:sz w:val="24"/>
          <w:szCs w:val="24"/>
          <w:lang w:val="en-GB"/>
        </w:rPr>
        <w:t>r</w:t>
      </w:r>
      <w:r w:rsidRPr="00BA7108">
        <w:rPr>
          <w:rFonts w:ascii="Times New Roman" w:eastAsia="ＭＳ Ｐ明朝" w:hAnsi="Times New Roman" w:cs="Times New Roman"/>
          <w:sz w:val="24"/>
          <w:szCs w:val="24"/>
          <w:lang w:val="en-GB"/>
        </w:rPr>
        <w:t>を</w:t>
      </w:r>
      <w:r w:rsidRPr="00BA7108">
        <w:rPr>
          <w:rFonts w:ascii="Times New Roman" w:eastAsia="ＭＳ Ｐ明朝" w:hAnsi="Times New Roman" w:cs="Times New Roman"/>
          <w:sz w:val="24"/>
          <w:szCs w:val="24"/>
          <w:lang w:val="en-GB"/>
        </w:rPr>
        <w:t>2</w:t>
      </w:r>
      <w:r w:rsidRPr="00BA7108">
        <w:rPr>
          <w:rFonts w:ascii="Times New Roman" w:eastAsia="ＭＳ Ｐ明朝" w:hAnsi="Times New Roman" w:cs="Times New Roman"/>
          <w:sz w:val="24"/>
          <w:szCs w:val="24"/>
          <w:lang w:val="en-GB"/>
        </w:rPr>
        <w:t>つ重ねるのでスペルミスに注意が必要です。</w:t>
      </w:r>
    </w:p>
    <w:p w14:paraId="24CBF024" w14:textId="71202B39" w:rsidR="00BA7108" w:rsidRPr="005A3321" w:rsidRDefault="00BA7108" w:rsidP="00BA7108">
      <w:pPr>
        <w:spacing w:line="380" w:lineRule="exact"/>
        <w:rPr>
          <w:rFonts w:ascii="Times New Roman" w:eastAsia="ＭＳ 明朝" w:hAnsi="Times New Roman" w:cs="Times New Roman"/>
          <w:b/>
          <w:bCs/>
          <w:sz w:val="36"/>
          <w:szCs w:val="36"/>
          <w:highlight w:val="yellow"/>
          <w:lang w:val="en-GB"/>
        </w:rPr>
      </w:pPr>
    </w:p>
    <w:p w14:paraId="2D2542FA" w14:textId="50B5F8DD" w:rsidR="007A3DBB" w:rsidRPr="005A3321" w:rsidRDefault="00BA7108" w:rsidP="007A3DBB">
      <w:pPr>
        <w:spacing w:line="360" w:lineRule="exact"/>
        <w:rPr>
          <w:rFonts w:ascii="Times New Roman" w:eastAsia="ＭＳ 明朝"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t>⑩</w:t>
      </w:r>
      <w:r w:rsidR="007A3DBB" w:rsidRPr="005A3321">
        <w:rPr>
          <w:rFonts w:ascii="Times New Roman" w:eastAsia="ＭＳ 明朝" w:hAnsi="Times New Roman" w:cs="Times New Roman"/>
          <w:b/>
          <w:bCs/>
          <w:sz w:val="28"/>
          <w:szCs w:val="28"/>
          <w:highlight w:val="yellow"/>
          <w:lang w:val="en-GB"/>
        </w:rPr>
        <w:t xml:space="preserve"> </w:t>
      </w:r>
      <w:r w:rsidR="007A3DBB" w:rsidRPr="005A3321">
        <w:rPr>
          <w:rFonts w:ascii="Times New Roman" w:eastAsia="ＭＳ 明朝" w:hAnsi="Times New Roman" w:cs="Times New Roman"/>
          <w:b/>
          <w:bCs/>
          <w:sz w:val="28"/>
          <w:szCs w:val="28"/>
          <w:highlight w:val="yellow"/>
          <w:lang w:val="en-GB"/>
        </w:rPr>
        <w:t>「最近」を表す語使い分けを理解して運用せよ！</w:t>
      </w:r>
    </w:p>
    <w:p w14:paraId="09873F33" w14:textId="77777777" w:rsidR="007A3DBB" w:rsidRPr="005A3321" w:rsidRDefault="007A3DBB" w:rsidP="007A3DBB">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b/>
          <w:bCs/>
          <w:sz w:val="24"/>
          <w:szCs w:val="24"/>
          <w:lang w:val="en-GB"/>
        </w:rPr>
        <w:t>「</w:t>
      </w:r>
      <w:r w:rsidRPr="005A3321">
        <w:rPr>
          <w:rFonts w:ascii="Times New Roman" w:eastAsia="ＭＳ 明朝" w:hAnsi="Times New Roman" w:cs="Times New Roman"/>
          <w:sz w:val="24"/>
          <w:szCs w:val="24"/>
          <w:lang w:val="en-GB"/>
        </w:rPr>
        <w:t>最近」や「今日（こんにち）」を表す語として</w:t>
      </w:r>
      <w:r w:rsidRPr="005A3321">
        <w:rPr>
          <w:rFonts w:ascii="Times New Roman" w:eastAsia="ＭＳ 明朝" w:hAnsi="Times New Roman" w:cs="Times New Roman"/>
          <w:sz w:val="24"/>
          <w:szCs w:val="24"/>
          <w:lang w:val="en-GB"/>
        </w:rPr>
        <w:t>recently, nowadays, today</w:t>
      </w:r>
      <w:r w:rsidRPr="005A3321">
        <w:rPr>
          <w:rFonts w:ascii="Times New Roman" w:eastAsia="ＭＳ 明朝" w:hAnsi="Times New Roman" w:cs="Times New Roman"/>
          <w:sz w:val="24"/>
          <w:szCs w:val="24"/>
          <w:lang w:val="en-GB"/>
        </w:rPr>
        <w:t>などいくつか候補があります。ここではこのようなニュアンスとフォーマル度（アカデミックルールの</w:t>
      </w:r>
      <w:r w:rsidRPr="005A3321">
        <w:rPr>
          <w:rFonts w:ascii="Times New Roman" w:eastAsia="ＭＳ 明朝" w:hAnsi="Times New Roman" w:cs="Times New Roman"/>
          <w:sz w:val="24"/>
          <w:szCs w:val="24"/>
          <w:lang w:val="en-GB"/>
        </w:rPr>
        <w:t>formal</w:t>
      </w:r>
      <w:r w:rsidRPr="005A3321">
        <w:rPr>
          <w:rFonts w:ascii="Times New Roman" w:eastAsia="ＭＳ 明朝" w:hAnsi="Times New Roman" w:cs="Times New Roman"/>
          <w:sz w:val="24"/>
          <w:szCs w:val="24"/>
          <w:lang w:val="en-GB"/>
        </w:rPr>
        <w:t>の章参照）について紹介していきます。以下の表で文脈に応じて適語を選ぶよう心がけましょう！</w:t>
      </w:r>
    </w:p>
    <w:p w14:paraId="24903ADB" w14:textId="77777777" w:rsidR="007A3DBB" w:rsidRPr="005A3321" w:rsidRDefault="007A3DBB" w:rsidP="007A3DBB">
      <w:pPr>
        <w:spacing w:line="160" w:lineRule="exact"/>
        <w:rPr>
          <w:rFonts w:ascii="Times New Roman" w:eastAsia="ＭＳ 明朝" w:hAnsi="Times New Roman" w:cs="Times New Roman"/>
          <w:sz w:val="24"/>
          <w:szCs w:val="24"/>
          <w:lang w:val="en-GB"/>
        </w:rPr>
      </w:pPr>
    </w:p>
    <w:tbl>
      <w:tblPr>
        <w:tblStyle w:val="aa"/>
        <w:tblW w:w="10201" w:type="dxa"/>
        <w:tblLook w:val="04A0" w:firstRow="1" w:lastRow="0" w:firstColumn="1" w:lastColumn="0" w:noHBand="0" w:noVBand="1"/>
      </w:tblPr>
      <w:tblGrid>
        <w:gridCol w:w="1230"/>
        <w:gridCol w:w="6452"/>
        <w:gridCol w:w="2519"/>
      </w:tblGrid>
      <w:tr w:rsidR="007A3DBB" w:rsidRPr="005A3321" w14:paraId="6D3032C6" w14:textId="77777777" w:rsidTr="00BE43E5">
        <w:tc>
          <w:tcPr>
            <w:tcW w:w="1230" w:type="dxa"/>
            <w:shd w:val="clear" w:color="auto" w:fill="D0CECE" w:themeFill="background2" w:themeFillShade="E6"/>
          </w:tcPr>
          <w:p w14:paraId="4C2EA74B" w14:textId="77777777" w:rsidR="007A3DBB" w:rsidRPr="005A3321" w:rsidRDefault="007A3DBB" w:rsidP="00BE0211">
            <w:pPr>
              <w:spacing w:line="360" w:lineRule="exact"/>
              <w:jc w:val="center"/>
              <w:rPr>
                <w:rFonts w:ascii="Times New Roman" w:eastAsia="ＭＳ 明朝" w:hAnsi="Times New Roman" w:cs="Times New Roman"/>
                <w:b/>
                <w:bCs/>
                <w:sz w:val="24"/>
                <w:szCs w:val="24"/>
                <w:lang w:val="en-GB"/>
              </w:rPr>
            </w:pPr>
          </w:p>
        </w:tc>
        <w:tc>
          <w:tcPr>
            <w:tcW w:w="6452" w:type="dxa"/>
            <w:shd w:val="clear" w:color="auto" w:fill="D0CECE" w:themeFill="background2" w:themeFillShade="E6"/>
          </w:tcPr>
          <w:p w14:paraId="34D4C9E1" w14:textId="77777777" w:rsidR="007A3DBB" w:rsidRPr="005A3321" w:rsidRDefault="007A3DBB" w:rsidP="00BE0211">
            <w:pPr>
              <w:spacing w:line="360" w:lineRule="exact"/>
              <w:jc w:val="center"/>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使い分け、ニュアンス</w:t>
            </w:r>
          </w:p>
        </w:tc>
        <w:tc>
          <w:tcPr>
            <w:tcW w:w="2519" w:type="dxa"/>
            <w:shd w:val="clear" w:color="auto" w:fill="D0CECE" w:themeFill="background2" w:themeFillShade="E6"/>
          </w:tcPr>
          <w:p w14:paraId="62518A36"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フォーマル度</w:t>
            </w:r>
          </w:p>
        </w:tc>
      </w:tr>
      <w:tr w:rsidR="007A3DBB" w:rsidRPr="005A3321" w14:paraId="54F06D0C" w14:textId="77777777" w:rsidTr="00BE43E5">
        <w:tc>
          <w:tcPr>
            <w:tcW w:w="1230" w:type="dxa"/>
            <w:shd w:val="clear" w:color="auto" w:fill="D0CECE" w:themeFill="background2" w:themeFillShade="E6"/>
          </w:tcPr>
          <w:p w14:paraId="6D18CB1D"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today</w:t>
            </w:r>
          </w:p>
        </w:tc>
        <w:tc>
          <w:tcPr>
            <w:tcW w:w="6452" w:type="dxa"/>
          </w:tcPr>
          <w:p w14:paraId="6B351B08"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「昨今の（では）」という意味で、最も幅広く使える語。ライティングでは文頭ではなく</w:t>
            </w:r>
            <w:r w:rsidRPr="005A3321">
              <w:rPr>
                <w:rFonts w:ascii="Times New Roman" w:eastAsia="ＭＳ 明朝" w:hAnsi="Times New Roman" w:cs="Times New Roman"/>
                <w:sz w:val="24"/>
                <w:szCs w:val="24"/>
                <w:lang w:val="en-GB"/>
              </w:rPr>
              <w:t>Young people today are ~.</w:t>
            </w:r>
            <w:r w:rsidRPr="005A3321">
              <w:rPr>
                <w:rFonts w:ascii="Times New Roman" w:eastAsia="ＭＳ 明朝" w:hAnsi="Times New Roman" w:cs="Times New Roman"/>
                <w:sz w:val="24"/>
                <w:szCs w:val="24"/>
                <w:lang w:val="en-GB"/>
              </w:rPr>
              <w:t>のように動詞の前や、</w:t>
            </w:r>
            <w:r w:rsidRPr="005A3321">
              <w:rPr>
                <w:rFonts w:ascii="Times New Roman" w:eastAsia="ＭＳ 明朝" w:hAnsi="Times New Roman" w:cs="Times New Roman"/>
                <w:sz w:val="24"/>
                <w:szCs w:val="24"/>
                <w:lang w:val="en-GB"/>
              </w:rPr>
              <w:t>in the world today</w:t>
            </w:r>
            <w:r w:rsidRPr="005A3321">
              <w:rPr>
                <w:rFonts w:ascii="Times New Roman" w:eastAsia="ＭＳ 明朝" w:hAnsi="Times New Roman" w:cs="Times New Roman"/>
                <w:sz w:val="24"/>
                <w:szCs w:val="24"/>
                <w:lang w:val="en-GB"/>
              </w:rPr>
              <w:t>のように文末で用いるのが一般的。</w:t>
            </w:r>
          </w:p>
        </w:tc>
        <w:tc>
          <w:tcPr>
            <w:tcW w:w="2519" w:type="dxa"/>
          </w:tcPr>
          <w:p w14:paraId="6F5AF9B7"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ニュートラル（使用〇）</w:t>
            </w:r>
          </w:p>
          <w:p w14:paraId="102ACC68" w14:textId="77777777" w:rsidR="007A3DBB" w:rsidRPr="005A3321" w:rsidRDefault="007A3DBB" w:rsidP="00BE0211">
            <w:pPr>
              <w:spacing w:line="360" w:lineRule="exact"/>
              <w:rPr>
                <w:rFonts w:ascii="Times New Roman" w:eastAsia="ＭＳ 明朝" w:hAnsi="Times New Roman" w:cs="Times New Roman"/>
                <w:sz w:val="24"/>
                <w:szCs w:val="24"/>
                <w:lang w:val="en-GB"/>
              </w:rPr>
            </w:pPr>
          </w:p>
        </w:tc>
      </w:tr>
      <w:tr w:rsidR="007A3DBB" w:rsidRPr="005A3321" w14:paraId="5BEC05F4" w14:textId="77777777" w:rsidTr="00BE43E5">
        <w:tc>
          <w:tcPr>
            <w:tcW w:w="1230" w:type="dxa"/>
            <w:shd w:val="clear" w:color="auto" w:fill="D0CECE" w:themeFill="background2" w:themeFillShade="E6"/>
          </w:tcPr>
          <w:p w14:paraId="26945933"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nowadays</w:t>
            </w:r>
          </w:p>
        </w:tc>
        <w:tc>
          <w:tcPr>
            <w:tcW w:w="6452" w:type="dxa"/>
          </w:tcPr>
          <w:p w14:paraId="242ECC53"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b/>
                <w:bCs/>
                <w:sz w:val="24"/>
                <w:szCs w:val="24"/>
                <w:lang w:val="en-GB"/>
              </w:rPr>
              <w:t>昔と違って今は</w:t>
            </w:r>
            <w:r w:rsidRPr="005A3321">
              <w:rPr>
                <w:rFonts w:ascii="Times New Roman" w:eastAsia="ＭＳ 明朝" w:hAnsi="Times New Roman" w:cs="Times New Roman"/>
                <w:sz w:val="24"/>
                <w:szCs w:val="24"/>
                <w:lang w:val="en-GB"/>
              </w:rPr>
              <w:t>」という過去との対比を強調する語で、話し言葉のためライティングでは不向き。意味が同じ</w:t>
            </w:r>
            <w:r w:rsidRPr="005A3321">
              <w:rPr>
                <w:rFonts w:ascii="Times New Roman" w:eastAsia="ＭＳ 明朝" w:hAnsi="Times New Roman" w:cs="Times New Roman"/>
                <w:sz w:val="24"/>
                <w:szCs w:val="24"/>
                <w:lang w:val="en-GB"/>
              </w:rPr>
              <w:t>these days</w:t>
            </w:r>
            <w:r w:rsidRPr="005A3321">
              <w:rPr>
                <w:rFonts w:ascii="Times New Roman" w:eastAsia="ＭＳ 明朝" w:hAnsi="Times New Roman" w:cs="Times New Roman"/>
                <w:sz w:val="24"/>
                <w:szCs w:val="24"/>
                <w:lang w:val="en-GB"/>
              </w:rPr>
              <w:t>も会話向きのため使用不可。</w:t>
            </w:r>
          </w:p>
        </w:tc>
        <w:tc>
          <w:tcPr>
            <w:tcW w:w="2519" w:type="dxa"/>
          </w:tcPr>
          <w:p w14:paraId="32615AFA"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インフォーマル（使用</w:t>
            </w:r>
            <w:r w:rsidRPr="005A3321">
              <w:rPr>
                <w:rFonts w:ascii="Segoe UI Emoji" w:eastAsia="ＭＳ 明朝" w:hAnsi="Segoe UI Emoji" w:cs="Segoe UI Emoji"/>
                <w:sz w:val="24"/>
                <w:szCs w:val="24"/>
                <w:lang w:val="en-GB"/>
              </w:rPr>
              <w:t>✖</w:t>
            </w:r>
            <w:r w:rsidRPr="005A3321">
              <w:rPr>
                <w:rFonts w:ascii="Times New Roman" w:eastAsia="ＭＳ 明朝" w:hAnsi="Times New Roman" w:cs="Times New Roman"/>
                <w:sz w:val="24"/>
                <w:szCs w:val="24"/>
                <w:lang w:val="en-GB"/>
              </w:rPr>
              <w:t>）</w:t>
            </w:r>
          </w:p>
        </w:tc>
      </w:tr>
      <w:tr w:rsidR="007A3DBB" w:rsidRPr="005A3321" w14:paraId="46597DE8" w14:textId="77777777" w:rsidTr="00BE43E5">
        <w:tc>
          <w:tcPr>
            <w:tcW w:w="1230" w:type="dxa"/>
            <w:shd w:val="clear" w:color="auto" w:fill="D0CECE" w:themeFill="background2" w:themeFillShade="E6"/>
          </w:tcPr>
          <w:p w14:paraId="08AD5961"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 xml:space="preserve">recently </w:t>
            </w:r>
          </w:p>
        </w:tc>
        <w:tc>
          <w:tcPr>
            <w:tcW w:w="6452" w:type="dxa"/>
          </w:tcPr>
          <w:p w14:paraId="7D4A9BC0"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b/>
                <w:bCs/>
                <w:sz w:val="24"/>
                <w:szCs w:val="24"/>
                <w:lang w:val="en-GB"/>
              </w:rPr>
              <w:t>現在完了形と過去形</w:t>
            </w:r>
            <w:r w:rsidRPr="005A3321">
              <w:rPr>
                <w:rFonts w:ascii="Times New Roman" w:eastAsia="ＭＳ 明朝" w:hAnsi="Times New Roman" w:cs="Times New Roman"/>
                <w:sz w:val="24"/>
                <w:szCs w:val="24"/>
                <w:lang w:val="en-GB"/>
              </w:rPr>
              <w:t>で用い、強調する場合は</w:t>
            </w:r>
            <w:r w:rsidRPr="005A3321">
              <w:rPr>
                <w:rFonts w:ascii="Times New Roman" w:eastAsia="ＭＳ 明朝" w:hAnsi="Times New Roman" w:cs="Times New Roman"/>
                <w:sz w:val="24"/>
                <w:szCs w:val="24"/>
                <w:lang w:val="en-GB"/>
              </w:rPr>
              <w:t>most recently</w:t>
            </w:r>
            <w:r w:rsidRPr="005A3321">
              <w:rPr>
                <w:rFonts w:ascii="Times New Roman" w:eastAsia="ＭＳ 明朝" w:hAnsi="Times New Roman" w:cs="Times New Roman"/>
                <w:sz w:val="24"/>
                <w:szCs w:val="24"/>
                <w:lang w:val="en-GB"/>
              </w:rPr>
              <w:t>のように</w:t>
            </w:r>
            <w:r w:rsidRPr="005A3321">
              <w:rPr>
                <w:rFonts w:ascii="Times New Roman" w:eastAsia="ＭＳ 明朝" w:hAnsi="Times New Roman" w:cs="Times New Roman"/>
                <w:sz w:val="24"/>
                <w:szCs w:val="24"/>
                <w:lang w:val="en-GB"/>
              </w:rPr>
              <w:t>most</w:t>
            </w:r>
            <w:r w:rsidRPr="005A3321">
              <w:rPr>
                <w:rFonts w:ascii="Times New Roman" w:eastAsia="ＭＳ 明朝" w:hAnsi="Times New Roman" w:cs="Times New Roman"/>
                <w:sz w:val="24"/>
                <w:szCs w:val="24"/>
                <w:lang w:val="en-GB"/>
              </w:rPr>
              <w:t>を付ける。また、形容詞の</w:t>
            </w:r>
            <w:r w:rsidRPr="005A3321">
              <w:rPr>
                <w:rFonts w:ascii="Times New Roman" w:eastAsia="ＭＳ 明朝" w:hAnsi="Times New Roman" w:cs="Times New Roman"/>
                <w:sz w:val="24"/>
                <w:szCs w:val="24"/>
                <w:lang w:val="en-GB"/>
              </w:rPr>
              <w:t>recent</w:t>
            </w:r>
            <w:r w:rsidRPr="005A3321">
              <w:rPr>
                <w:rFonts w:ascii="Times New Roman" w:eastAsia="ＭＳ 明朝" w:hAnsi="Times New Roman" w:cs="Times New Roman"/>
                <w:sz w:val="24"/>
                <w:szCs w:val="24"/>
                <w:lang w:val="en-GB"/>
              </w:rPr>
              <w:t>を用いた</w:t>
            </w:r>
            <w:r w:rsidRPr="005A3321">
              <w:rPr>
                <w:rFonts w:ascii="Times New Roman" w:eastAsia="ＭＳ 明朝" w:hAnsi="Times New Roman" w:cs="Times New Roman"/>
                <w:sz w:val="24"/>
                <w:szCs w:val="24"/>
                <w:lang w:val="en-GB"/>
              </w:rPr>
              <w:t>in recent years [times]</w:t>
            </w:r>
            <w:r w:rsidRPr="005A3321">
              <w:rPr>
                <w:rFonts w:ascii="Times New Roman" w:eastAsia="ＭＳ 明朝" w:hAnsi="Times New Roman" w:cs="Times New Roman"/>
                <w:sz w:val="24"/>
                <w:szCs w:val="24"/>
                <w:lang w:val="en-GB"/>
              </w:rPr>
              <w:t>とするとフォーマル度が上がる。</w:t>
            </w:r>
          </w:p>
        </w:tc>
        <w:tc>
          <w:tcPr>
            <w:tcW w:w="2519" w:type="dxa"/>
          </w:tcPr>
          <w:p w14:paraId="324619D3"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ニュートラル（使用〇）</w:t>
            </w:r>
          </w:p>
        </w:tc>
      </w:tr>
      <w:tr w:rsidR="007A3DBB" w:rsidRPr="005A3321" w14:paraId="737267AF" w14:textId="77777777" w:rsidTr="00BE43E5">
        <w:tc>
          <w:tcPr>
            <w:tcW w:w="1230" w:type="dxa"/>
            <w:shd w:val="clear" w:color="auto" w:fill="D0CECE" w:themeFill="background2" w:themeFillShade="E6"/>
          </w:tcPr>
          <w:p w14:paraId="72400758"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lately</w:t>
            </w:r>
          </w:p>
        </w:tc>
        <w:tc>
          <w:tcPr>
            <w:tcW w:w="6452" w:type="dxa"/>
          </w:tcPr>
          <w:p w14:paraId="1D66A18C"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recently</w:t>
            </w:r>
            <w:r w:rsidRPr="005A3321">
              <w:rPr>
                <w:rFonts w:ascii="Times New Roman" w:eastAsia="ＭＳ 明朝" w:hAnsi="Times New Roman" w:cs="Times New Roman"/>
                <w:sz w:val="24"/>
                <w:szCs w:val="24"/>
                <w:lang w:val="en-GB"/>
              </w:rPr>
              <w:t>の話し言葉。</w:t>
            </w:r>
            <w:r w:rsidRPr="005A3321">
              <w:rPr>
                <w:rFonts w:ascii="Times New Roman" w:eastAsia="ＭＳ 明朝" w:hAnsi="Times New Roman" w:cs="Times New Roman"/>
                <w:sz w:val="24"/>
                <w:szCs w:val="24"/>
                <w:lang w:val="en-GB"/>
              </w:rPr>
              <w:t>I haven’t seen her lately.</w:t>
            </w:r>
            <w:r w:rsidRPr="005A3321">
              <w:rPr>
                <w:rFonts w:ascii="Times New Roman" w:eastAsia="ＭＳ 明朝" w:hAnsi="Times New Roman" w:cs="Times New Roman"/>
                <w:sz w:val="24"/>
                <w:szCs w:val="24"/>
                <w:lang w:val="en-GB"/>
              </w:rPr>
              <w:t>のように現在</w:t>
            </w: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過去</w:t>
            </w: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完了形で使われる。</w:t>
            </w:r>
          </w:p>
        </w:tc>
        <w:tc>
          <w:tcPr>
            <w:tcW w:w="2519" w:type="dxa"/>
          </w:tcPr>
          <w:p w14:paraId="055044F7"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インフォーマル（使用</w:t>
            </w:r>
            <w:r w:rsidRPr="005A3321">
              <w:rPr>
                <w:rFonts w:ascii="Segoe UI Emoji" w:eastAsia="ＭＳ 明朝" w:hAnsi="Segoe UI Emoji" w:cs="Segoe UI Emoji"/>
                <w:sz w:val="24"/>
                <w:szCs w:val="24"/>
                <w:lang w:val="en-GB"/>
              </w:rPr>
              <w:t>✖</w:t>
            </w:r>
            <w:r w:rsidRPr="005A3321">
              <w:rPr>
                <w:rFonts w:ascii="Times New Roman" w:eastAsia="ＭＳ 明朝" w:hAnsi="Times New Roman" w:cs="Times New Roman"/>
                <w:sz w:val="24"/>
                <w:szCs w:val="24"/>
                <w:lang w:val="en-GB"/>
              </w:rPr>
              <w:t>）</w:t>
            </w:r>
          </w:p>
        </w:tc>
      </w:tr>
      <w:tr w:rsidR="007A3DBB" w:rsidRPr="005A3321" w14:paraId="19BF0785" w14:textId="77777777" w:rsidTr="00BE43E5">
        <w:tc>
          <w:tcPr>
            <w:tcW w:w="1230" w:type="dxa"/>
            <w:shd w:val="clear" w:color="auto" w:fill="D0CECE" w:themeFill="background2" w:themeFillShade="E6"/>
          </w:tcPr>
          <w:p w14:paraId="07008802"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currently</w:t>
            </w:r>
          </w:p>
        </w:tc>
        <w:tc>
          <w:tcPr>
            <w:tcW w:w="6452" w:type="dxa"/>
          </w:tcPr>
          <w:p w14:paraId="3A6E69B4"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「今現在」という意味で、「まさに今その状態が進行中（</w:t>
            </w:r>
            <w:r w:rsidRPr="005A3321">
              <w:rPr>
                <w:rFonts w:ascii="Times New Roman" w:eastAsia="ＭＳ 明朝" w:hAnsi="Times New Roman" w:cs="Times New Roman"/>
                <w:sz w:val="24"/>
                <w:szCs w:val="24"/>
                <w:lang w:val="en-GB"/>
              </w:rPr>
              <w:t>ongoing</w:t>
            </w:r>
            <w:r w:rsidRPr="005A3321">
              <w:rPr>
                <w:rFonts w:ascii="Times New Roman" w:eastAsia="ＭＳ 明朝" w:hAnsi="Times New Roman" w:cs="Times New Roman"/>
                <w:sz w:val="24"/>
                <w:szCs w:val="24"/>
                <w:lang w:val="en-GB"/>
              </w:rPr>
              <w:t>）」という現在を強調した語。</w:t>
            </w:r>
          </w:p>
        </w:tc>
        <w:tc>
          <w:tcPr>
            <w:tcW w:w="2519" w:type="dxa"/>
          </w:tcPr>
          <w:p w14:paraId="38D9E1FA"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ニュートラル（使用〇）</w:t>
            </w:r>
          </w:p>
        </w:tc>
      </w:tr>
      <w:tr w:rsidR="007A3DBB" w:rsidRPr="005A3321" w14:paraId="45E8786A" w14:textId="77777777" w:rsidTr="00BE43E5">
        <w:tc>
          <w:tcPr>
            <w:tcW w:w="1230" w:type="dxa"/>
            <w:shd w:val="clear" w:color="auto" w:fill="D0CECE" w:themeFill="background2" w:themeFillShade="E6"/>
          </w:tcPr>
          <w:p w14:paraId="509028AC" w14:textId="77777777" w:rsidR="007A3DBB" w:rsidRPr="005A3321" w:rsidRDefault="007A3DBB" w:rsidP="00BE0211">
            <w:pPr>
              <w:spacing w:line="360" w:lineRule="exact"/>
              <w:rPr>
                <w:rFonts w:ascii="Times New Roman" w:eastAsia="ＭＳ 明朝" w:hAnsi="Times New Roman" w:cs="Times New Roman"/>
                <w:b/>
                <w:bCs/>
                <w:sz w:val="24"/>
                <w:szCs w:val="24"/>
                <w:lang w:val="en-GB"/>
              </w:rPr>
            </w:pPr>
            <w:r w:rsidRPr="005A3321">
              <w:rPr>
                <w:rFonts w:ascii="Times New Roman" w:eastAsia="ＭＳ 明朝" w:hAnsi="Times New Roman" w:cs="Times New Roman"/>
                <w:b/>
                <w:bCs/>
                <w:sz w:val="24"/>
                <w:szCs w:val="24"/>
                <w:lang w:val="en-GB"/>
              </w:rPr>
              <w:t>now</w:t>
            </w:r>
          </w:p>
        </w:tc>
        <w:tc>
          <w:tcPr>
            <w:tcW w:w="6452" w:type="dxa"/>
          </w:tcPr>
          <w:p w14:paraId="45752088"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現在（進行）形と共に使う。幅広く使用可能だが、ライティングでは</w:t>
            </w:r>
            <w:r w:rsidRPr="005A3321">
              <w:rPr>
                <w:rFonts w:ascii="Times New Roman" w:eastAsia="ＭＳ 明朝" w:hAnsi="Times New Roman" w:cs="Times New Roman"/>
                <w:sz w:val="24"/>
                <w:szCs w:val="24"/>
                <w:lang w:val="en-GB"/>
              </w:rPr>
              <w:t xml:space="preserve">Schools now spend ~. </w:t>
            </w:r>
            <w:r w:rsidRPr="005A3321">
              <w:rPr>
                <w:rFonts w:ascii="Times New Roman" w:eastAsia="ＭＳ 明朝" w:hAnsi="Times New Roman" w:cs="Times New Roman"/>
                <w:sz w:val="24"/>
                <w:szCs w:val="24"/>
                <w:lang w:val="en-GB"/>
              </w:rPr>
              <w:t>のように動詞の前に置いて使う。文頭で</w:t>
            </w:r>
            <w:r w:rsidRPr="005A3321">
              <w:rPr>
                <w:rFonts w:ascii="Times New Roman" w:eastAsia="ＭＳ 明朝" w:hAnsi="Times New Roman" w:cs="Times New Roman"/>
                <w:sz w:val="24"/>
                <w:szCs w:val="24"/>
                <w:lang w:val="en-GB"/>
              </w:rPr>
              <w:t>Now, ~.</w:t>
            </w:r>
            <w:r w:rsidRPr="005A3321">
              <w:rPr>
                <w:rFonts w:ascii="Times New Roman" w:eastAsia="ＭＳ 明朝" w:hAnsi="Times New Roman" w:cs="Times New Roman"/>
                <w:sz w:val="24"/>
                <w:szCs w:val="24"/>
                <w:lang w:val="en-GB"/>
              </w:rPr>
              <w:t>や文末で</w:t>
            </w:r>
            <w:r w:rsidRPr="005A3321">
              <w:rPr>
                <w:rFonts w:ascii="Times New Roman" w:eastAsia="ＭＳ 明朝" w:hAnsi="Times New Roman" w:cs="Times New Roman"/>
                <w:sz w:val="24"/>
                <w:szCs w:val="24"/>
                <w:lang w:val="en-GB"/>
              </w:rPr>
              <w:t xml:space="preserve"> ~ now.</w:t>
            </w:r>
            <w:r w:rsidRPr="005A3321">
              <w:rPr>
                <w:rFonts w:ascii="Times New Roman" w:eastAsia="ＭＳ 明朝" w:hAnsi="Times New Roman" w:cs="Times New Roman"/>
                <w:sz w:val="24"/>
                <w:szCs w:val="24"/>
                <w:lang w:val="en-GB"/>
              </w:rPr>
              <w:t>とすると話し言葉になる。</w:t>
            </w:r>
          </w:p>
        </w:tc>
        <w:tc>
          <w:tcPr>
            <w:tcW w:w="2519" w:type="dxa"/>
          </w:tcPr>
          <w:p w14:paraId="396DD746" w14:textId="77777777" w:rsidR="007A3DBB" w:rsidRPr="005A3321" w:rsidRDefault="007A3DBB" w:rsidP="00BE0211">
            <w:pPr>
              <w:spacing w:line="36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ニュートラル（使用〇）</w:t>
            </w:r>
          </w:p>
        </w:tc>
      </w:tr>
    </w:tbl>
    <w:p w14:paraId="530E00B2" w14:textId="77777777" w:rsidR="00BE43E5" w:rsidRPr="005A3321" w:rsidRDefault="00BE43E5" w:rsidP="00BE43E5">
      <w:pPr>
        <w:spacing w:line="380" w:lineRule="exact"/>
        <w:rPr>
          <w:rFonts w:ascii="Times New Roman" w:eastAsia="ＭＳ 明朝" w:hAnsi="Times New Roman" w:cs="Times New Roman"/>
          <w:b/>
          <w:bCs/>
          <w:sz w:val="28"/>
          <w:szCs w:val="28"/>
          <w:highlight w:val="yellow"/>
          <w:lang w:val="en-GB"/>
        </w:rPr>
      </w:pPr>
    </w:p>
    <w:p w14:paraId="69B4E971" w14:textId="0A8C6C0B" w:rsidR="00BE43E5" w:rsidRPr="005A3321" w:rsidRDefault="00BE43E5" w:rsidP="00BE43E5">
      <w:pPr>
        <w:spacing w:line="380" w:lineRule="exact"/>
        <w:rPr>
          <w:rFonts w:ascii="Times New Roman" w:eastAsia="ＭＳ 明朝" w:hAnsi="Times New Roman" w:cs="Times New Roman"/>
          <w:b/>
          <w:bCs/>
          <w:sz w:val="28"/>
          <w:szCs w:val="28"/>
          <w:highlight w:val="yellow"/>
          <w:lang w:val="en-GB"/>
        </w:rPr>
      </w:pPr>
      <w:r w:rsidRPr="005A3321">
        <w:rPr>
          <w:rFonts w:ascii="ＭＳ 明朝" w:eastAsia="ＭＳ 明朝" w:hAnsi="ＭＳ 明朝" w:cs="ＭＳ 明朝" w:hint="eastAsia"/>
          <w:b/>
          <w:bCs/>
          <w:sz w:val="28"/>
          <w:szCs w:val="28"/>
          <w:highlight w:val="yellow"/>
          <w:lang w:val="en-GB"/>
        </w:rPr>
        <w:lastRenderedPageBreak/>
        <w:t>⑪</w:t>
      </w:r>
      <w:r w:rsidRPr="005A3321">
        <w:rPr>
          <w:rFonts w:ascii="Times New Roman" w:eastAsia="ＭＳ 明朝" w:hAnsi="Times New Roman" w:cs="Times New Roman"/>
          <w:b/>
          <w:bCs/>
          <w:sz w:val="28"/>
          <w:szCs w:val="28"/>
          <w:highlight w:val="yellow"/>
          <w:lang w:val="en-GB"/>
        </w:rPr>
        <w:t xml:space="preserve"> </w:t>
      </w:r>
      <w:r w:rsidRPr="005A3321">
        <w:rPr>
          <w:rFonts w:ascii="Times New Roman" w:eastAsia="ＭＳ 明朝" w:hAnsi="Times New Roman" w:cs="Times New Roman"/>
          <w:b/>
          <w:bCs/>
          <w:sz w:val="28"/>
          <w:szCs w:val="28"/>
          <w:highlight w:val="yellow"/>
          <w:lang w:val="en-GB"/>
        </w:rPr>
        <w:t>カタカナ英語「マスター」と「チャレンジ」に注意！</w:t>
      </w:r>
    </w:p>
    <w:p w14:paraId="5C6C70D0" w14:textId="77777777"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この</w:t>
      </w:r>
      <w:r w:rsidRPr="005A3321">
        <w:rPr>
          <w:rFonts w:ascii="Times New Roman" w:eastAsia="ＭＳ 明朝" w:hAnsi="Times New Roman" w:cs="Times New Roman"/>
          <w:sz w:val="24"/>
          <w:szCs w:val="24"/>
          <w:lang w:val="en-GB"/>
        </w:rPr>
        <w:t>2</w:t>
      </w:r>
      <w:r w:rsidRPr="005A3321">
        <w:rPr>
          <w:rFonts w:ascii="Times New Roman" w:eastAsia="ＭＳ 明朝" w:hAnsi="Times New Roman" w:cs="Times New Roman"/>
          <w:sz w:val="24"/>
          <w:szCs w:val="24"/>
          <w:lang w:val="en-GB"/>
        </w:rPr>
        <w:t>語は日本語と英語のニュアンスと意味が異なるので使う際には注意が必要です。</w:t>
      </w:r>
    </w:p>
    <w:p w14:paraId="4730B075" w14:textId="77777777" w:rsidR="00BE43E5" w:rsidRPr="005A3321" w:rsidRDefault="00BE43E5" w:rsidP="00FB5829">
      <w:pPr>
        <w:spacing w:line="200" w:lineRule="exact"/>
        <w:rPr>
          <w:rFonts w:ascii="Times New Roman" w:eastAsia="ＭＳ 明朝" w:hAnsi="Times New Roman" w:cs="Times New Roman"/>
          <w:sz w:val="24"/>
          <w:szCs w:val="24"/>
          <w:highlight w:val="yellow"/>
          <w:lang w:val="en-GB"/>
        </w:rPr>
      </w:pPr>
    </w:p>
    <w:p w14:paraId="31EE4AA0" w14:textId="77777777"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〇</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b/>
          <w:bCs/>
          <w:color w:val="FF0000"/>
          <w:sz w:val="24"/>
          <w:szCs w:val="24"/>
          <w:lang w:val="en-GB"/>
        </w:rPr>
        <w:t>master</w:t>
      </w:r>
      <w:r w:rsidRPr="005A3321">
        <w:rPr>
          <w:rFonts w:ascii="Times New Roman" w:eastAsia="ＭＳ 明朝" w:hAnsi="Times New Roman" w:cs="Times New Roman"/>
          <w:sz w:val="24"/>
          <w:szCs w:val="24"/>
          <w:lang w:val="en-GB"/>
        </w:rPr>
        <w:t xml:space="preserve"> </w:t>
      </w:r>
      <w:r w:rsidRPr="005A3321">
        <w:rPr>
          <w:rFonts w:ascii="ＭＳ 明朝" w:eastAsia="ＭＳ 明朝" w:hAnsi="ＭＳ 明朝" w:cs="ＭＳ 明朝" w:hint="eastAsia"/>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ＭＳ 明朝" w:eastAsia="ＭＳ 明朝" w:hAnsi="ＭＳ 明朝" w:cs="ＭＳ 明朝" w:hint="eastAsia"/>
          <w:sz w:val="24"/>
          <w:szCs w:val="24"/>
          <w:lang w:val="en-GB"/>
        </w:rPr>
        <w:t>△</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～をマスターする</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〇</w:t>
      </w:r>
      <w:r w:rsidRPr="005A3321">
        <w:rPr>
          <w:rFonts w:ascii="Times New Roman" w:eastAsia="ＭＳ 明朝" w:hAnsi="Times New Roman" w:cs="Times New Roman"/>
          <w:sz w:val="24"/>
          <w:szCs w:val="24"/>
          <w:lang w:val="en-GB"/>
        </w:rPr>
        <w:t xml:space="preserve">] </w:t>
      </w:r>
      <w:r w:rsidRPr="005A3321">
        <w:rPr>
          <w:rFonts w:ascii="Times New Roman" w:eastAsia="ＭＳ 明朝" w:hAnsi="Times New Roman" w:cs="Times New Roman"/>
          <w:sz w:val="24"/>
          <w:szCs w:val="24"/>
          <w:lang w:val="en-GB"/>
        </w:rPr>
        <w:t>～を完全に習得する</w:t>
      </w:r>
    </w:p>
    <w:p w14:paraId="1DB1B8F7" w14:textId="129AD08A"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1</w:t>
      </w:r>
      <w:r w:rsidRPr="005A3321">
        <w:rPr>
          <w:rFonts w:ascii="Times New Roman" w:eastAsia="ＭＳ 明朝" w:hAnsi="Times New Roman" w:cs="Times New Roman"/>
          <w:sz w:val="24"/>
          <w:szCs w:val="24"/>
          <w:lang w:val="en-GB"/>
        </w:rPr>
        <w:t>ヵ月で英語をマスター」のようなうたい文句をよく見かけますが、つられて</w:t>
      </w:r>
      <w:r w:rsidRPr="005A3321">
        <w:rPr>
          <w:rFonts w:ascii="Times New Roman" w:eastAsia="ＭＳ 明朝" w:hAnsi="Times New Roman" w:cs="Times New Roman"/>
          <w:sz w:val="24"/>
          <w:szCs w:val="24"/>
          <w:lang w:val="en-GB"/>
        </w:rPr>
        <w:t>master English</w:t>
      </w:r>
      <w:r w:rsidRPr="005A3321">
        <w:rPr>
          <w:rFonts w:ascii="Times New Roman" w:eastAsia="ＭＳ 明朝" w:hAnsi="Times New Roman" w:cs="Times New Roman"/>
          <w:sz w:val="24"/>
          <w:szCs w:val="24"/>
          <w:lang w:val="en-GB"/>
        </w:rPr>
        <w:t>のようにしてはいけません。</w:t>
      </w:r>
      <w:r w:rsidRPr="005A3321">
        <w:rPr>
          <w:rFonts w:ascii="Times New Roman" w:eastAsia="ＭＳ 明朝" w:hAnsi="Times New Roman" w:cs="Times New Roman"/>
          <w:sz w:val="24"/>
          <w:szCs w:val="24"/>
          <w:lang w:val="en-GB"/>
        </w:rPr>
        <w:t>master</w:t>
      </w:r>
      <w:r w:rsidRPr="005A3321">
        <w:rPr>
          <w:rFonts w:ascii="Times New Roman" w:eastAsia="ＭＳ 明朝" w:hAnsi="Times New Roman" w:cs="Times New Roman"/>
          <w:sz w:val="24"/>
          <w:szCs w:val="24"/>
          <w:lang w:val="en-GB"/>
        </w:rPr>
        <w:t>のロングマン英英辞典での定義は</w:t>
      </w:r>
      <w:r w:rsidRPr="005A3321">
        <w:rPr>
          <w:rFonts w:ascii="Times New Roman" w:eastAsia="ＭＳ 明朝" w:hAnsi="Times New Roman" w:cs="Times New Roman"/>
          <w:sz w:val="24"/>
          <w:szCs w:val="24"/>
          <w:lang w:val="en-GB"/>
        </w:rPr>
        <w:t>to learn a skill or a language so well that you have no difficulty with it.</w:t>
      </w:r>
      <w:r w:rsidRPr="005A3321">
        <w:rPr>
          <w:rFonts w:ascii="Times New Roman" w:eastAsia="ＭＳ 明朝" w:hAnsi="Times New Roman" w:cs="Times New Roman"/>
          <w:sz w:val="24"/>
          <w:szCs w:val="24"/>
          <w:lang w:val="en-GB"/>
        </w:rPr>
        <w:t>となっています。つまり「困ることは一切ないほどの達人レベルに達する」という意味で、</w:t>
      </w:r>
      <w:r w:rsidRPr="005A3321">
        <w:rPr>
          <w:rFonts w:ascii="Times New Roman" w:eastAsia="ＭＳ 明朝" w:hAnsi="Times New Roman" w:cs="Times New Roman"/>
          <w:sz w:val="24"/>
          <w:szCs w:val="24"/>
          <w:lang w:val="en-GB"/>
        </w:rPr>
        <w:t>master English</w:t>
      </w:r>
      <w:r w:rsidRPr="005A3321">
        <w:rPr>
          <w:rFonts w:ascii="Times New Roman" w:eastAsia="ＭＳ 明朝" w:hAnsi="Times New Roman" w:cs="Times New Roman"/>
          <w:sz w:val="24"/>
          <w:szCs w:val="24"/>
          <w:lang w:val="en-GB"/>
        </w:rPr>
        <w:t>とすると「英語を達人レベルに習得する」となってしまいます。よって「平均的、あるいはそれより高いレベルにまで達する」のような場合は次のような選択肢が考えられます。まず最も一般的な語は</w:t>
      </w:r>
      <w:r w:rsidR="00FB5829" w:rsidRPr="005A3321">
        <w:rPr>
          <w:rFonts w:ascii="Times New Roman" w:eastAsia="ＭＳ 明朝" w:hAnsi="Times New Roman" w:cs="Times New Roman"/>
          <w:sz w:val="24"/>
          <w:szCs w:val="24"/>
          <w:lang w:val="en-GB"/>
        </w:rPr>
        <w:t>先ほど紹介した</w:t>
      </w:r>
      <w:r w:rsidRPr="005A3321">
        <w:rPr>
          <w:rFonts w:ascii="Times New Roman" w:eastAsia="ＭＳ 明朝" w:hAnsi="Times New Roman" w:cs="Times New Roman"/>
          <w:sz w:val="24"/>
          <w:szCs w:val="24"/>
          <w:lang w:val="en-GB"/>
        </w:rPr>
        <w:t>learn</w:t>
      </w:r>
      <w:r w:rsidRPr="005A3321">
        <w:rPr>
          <w:rFonts w:ascii="Times New Roman" w:eastAsia="ＭＳ 明朝" w:hAnsi="Times New Roman" w:cs="Times New Roman"/>
          <w:sz w:val="24"/>
          <w:szCs w:val="24"/>
          <w:lang w:val="en-GB"/>
        </w:rPr>
        <w:t>です。</w:t>
      </w:r>
    </w:p>
    <w:p w14:paraId="1FAD7ADD" w14:textId="77777777" w:rsidR="00BE43E5" w:rsidRPr="005A3321" w:rsidRDefault="00BE43E5" w:rsidP="00FB5829">
      <w:pPr>
        <w:spacing w:line="200" w:lineRule="exact"/>
        <w:rPr>
          <w:rFonts w:ascii="Times New Roman" w:eastAsia="ＭＳ 明朝" w:hAnsi="Times New Roman" w:cs="Times New Roman"/>
          <w:sz w:val="24"/>
          <w:szCs w:val="24"/>
          <w:lang w:val="en-GB"/>
        </w:rPr>
      </w:pPr>
    </w:p>
    <w:p w14:paraId="4611913B" w14:textId="77777777"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learn a foreign language  </w:t>
      </w:r>
      <w:r w:rsidRPr="005A3321">
        <w:rPr>
          <w:rFonts w:ascii="Times New Roman" w:eastAsia="ＭＳ 明朝" w:hAnsi="Times New Roman" w:cs="Times New Roman"/>
          <w:sz w:val="24"/>
          <w:szCs w:val="24"/>
          <w:lang w:val="en-GB"/>
        </w:rPr>
        <w:t>外国語を身に付ける</w:t>
      </w:r>
    </w:p>
    <w:p w14:paraId="2AFD5270" w14:textId="77777777"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learn practical skills </w:t>
      </w:r>
      <w:r w:rsidRPr="005A3321">
        <w:rPr>
          <w:rFonts w:ascii="Times New Roman" w:eastAsia="ＭＳ 明朝" w:hAnsi="Times New Roman" w:cs="Times New Roman"/>
          <w:sz w:val="24"/>
          <w:szCs w:val="24"/>
          <w:lang w:val="en-GB"/>
        </w:rPr>
        <w:t xml:space="preserve">　　実用的なスキルを身に付ける</w:t>
      </w:r>
    </w:p>
    <w:p w14:paraId="4129F55B" w14:textId="77777777" w:rsidR="00BE43E5" w:rsidRPr="005A3321" w:rsidRDefault="00BE43E5" w:rsidP="00FB5829">
      <w:pPr>
        <w:spacing w:line="200" w:lineRule="exact"/>
        <w:rPr>
          <w:rFonts w:ascii="Times New Roman" w:eastAsia="ＭＳ 明朝" w:hAnsi="Times New Roman" w:cs="Times New Roman"/>
          <w:sz w:val="24"/>
          <w:szCs w:val="24"/>
          <w:lang w:val="en-GB"/>
        </w:rPr>
      </w:pPr>
    </w:p>
    <w:p w14:paraId="53504989" w14:textId="5D4F2ACD"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次に少しフォーマルですが</w:t>
      </w:r>
      <w:r w:rsidRPr="005A3321">
        <w:rPr>
          <w:rFonts w:ascii="Times New Roman" w:eastAsia="ＭＳ 明朝" w:hAnsi="Times New Roman" w:cs="Times New Roman"/>
          <w:sz w:val="24"/>
          <w:szCs w:val="24"/>
          <w:lang w:val="en-GB"/>
        </w:rPr>
        <w:t>acquire</w:t>
      </w:r>
      <w:r w:rsidRPr="005A3321">
        <w:rPr>
          <w:rFonts w:ascii="Times New Roman" w:eastAsia="ＭＳ 明朝" w:hAnsi="Times New Roman" w:cs="Times New Roman"/>
          <w:sz w:val="24"/>
          <w:szCs w:val="24"/>
          <w:lang w:val="en-GB"/>
        </w:rPr>
        <w:t>もよく使われる語です。</w:t>
      </w:r>
    </w:p>
    <w:p w14:paraId="5067B978" w14:textId="77777777" w:rsidR="00BE43E5" w:rsidRPr="005A3321" w:rsidRDefault="00BE43E5" w:rsidP="00FB5829">
      <w:pPr>
        <w:spacing w:line="200" w:lineRule="exact"/>
        <w:rPr>
          <w:rFonts w:ascii="Times New Roman" w:eastAsia="ＭＳ 明朝" w:hAnsi="Times New Roman" w:cs="Times New Roman"/>
          <w:sz w:val="24"/>
          <w:szCs w:val="24"/>
          <w:lang w:val="en-GB"/>
        </w:rPr>
      </w:pPr>
    </w:p>
    <w:p w14:paraId="4A21E51C" w14:textId="3DD73CCF" w:rsidR="00BE43E5" w:rsidRPr="005A3321" w:rsidRDefault="00BE43E5" w:rsidP="00BE43E5">
      <w:pPr>
        <w:spacing w:line="380" w:lineRule="exact"/>
        <w:rPr>
          <w:rFonts w:ascii="Times New Roman" w:eastAsia="ＭＳ 明朝" w:hAnsi="Times New Roman" w:cs="Times New Roman"/>
          <w:sz w:val="24"/>
          <w:szCs w:val="24"/>
          <w:lang w:val="en-GB"/>
        </w:rPr>
      </w:pPr>
      <w:r w:rsidRPr="005A3321">
        <w:rPr>
          <w:rFonts w:ascii="Times New Roman" w:eastAsia="ＭＳ 明朝" w:hAnsi="Times New Roman" w:cs="Times New Roman"/>
          <w:sz w:val="24"/>
          <w:szCs w:val="24"/>
          <w:lang w:val="en-GB"/>
        </w:rPr>
        <w:t>・</w:t>
      </w:r>
      <w:r w:rsidRPr="005A3321">
        <w:rPr>
          <w:rFonts w:ascii="Times New Roman" w:eastAsia="ＭＳ 明朝" w:hAnsi="Times New Roman" w:cs="Times New Roman"/>
          <w:sz w:val="24"/>
          <w:szCs w:val="24"/>
          <w:lang w:val="en-GB"/>
        </w:rPr>
        <w:t xml:space="preserve"> acquire new skills </w:t>
      </w:r>
      <w:r w:rsidRPr="005A3321">
        <w:rPr>
          <w:rFonts w:ascii="Times New Roman" w:eastAsia="ＭＳ 明朝" w:hAnsi="Times New Roman" w:cs="Times New Roman"/>
          <w:sz w:val="24"/>
          <w:szCs w:val="24"/>
          <w:lang w:val="en-GB"/>
        </w:rPr>
        <w:t>新しい技術を身に付ける</w:t>
      </w:r>
    </w:p>
    <w:p w14:paraId="7810CA16" w14:textId="4275C171" w:rsidR="00FB5829" w:rsidRPr="005A3321" w:rsidRDefault="00FB5829" w:rsidP="00BE43E5">
      <w:pPr>
        <w:spacing w:line="380" w:lineRule="exact"/>
        <w:rPr>
          <w:rFonts w:ascii="Times New Roman" w:eastAsia="ＭＳ 明朝" w:hAnsi="Times New Roman" w:cs="Times New Roman"/>
          <w:sz w:val="24"/>
          <w:szCs w:val="24"/>
          <w:lang w:val="en-GB"/>
        </w:rPr>
      </w:pPr>
    </w:p>
    <w:p w14:paraId="4F8B325F" w14:textId="77777777" w:rsidR="00FB5829" w:rsidRPr="00FB5829" w:rsidRDefault="00FB5829" w:rsidP="00FB5829">
      <w:pPr>
        <w:widowControl w:val="0"/>
        <w:spacing w:line="360" w:lineRule="exact"/>
        <w:jc w:val="both"/>
        <w:rPr>
          <w:rFonts w:ascii="Times New Roman" w:eastAsia="ＭＳ 明朝" w:hAnsi="Times New Roman" w:cs="Times New Roman"/>
          <w:b/>
          <w:bCs/>
          <w:sz w:val="24"/>
          <w:szCs w:val="24"/>
          <w:lang w:val="en-GB"/>
        </w:rPr>
      </w:pPr>
      <w:r w:rsidRPr="00FB5829">
        <w:rPr>
          <w:rFonts w:ascii="Times New Roman" w:eastAsia="ＭＳ 明朝" w:hAnsi="Times New Roman" w:cs="Times New Roman"/>
          <w:b/>
          <w:bCs/>
          <w:sz w:val="24"/>
          <w:szCs w:val="24"/>
          <w:lang w:val="en-GB"/>
        </w:rPr>
        <w:t>〇</w:t>
      </w:r>
      <w:r w:rsidRPr="00FB5829">
        <w:rPr>
          <w:rFonts w:ascii="Times New Roman" w:eastAsia="ＭＳ 明朝" w:hAnsi="Times New Roman" w:cs="Times New Roman"/>
          <w:b/>
          <w:bCs/>
          <w:sz w:val="24"/>
          <w:szCs w:val="24"/>
          <w:lang w:val="en-GB"/>
        </w:rPr>
        <w:t xml:space="preserve"> </w:t>
      </w:r>
      <w:r w:rsidRPr="00FB5829">
        <w:rPr>
          <w:rFonts w:ascii="Times New Roman" w:eastAsia="ＭＳ 明朝" w:hAnsi="Times New Roman" w:cs="Times New Roman"/>
          <w:b/>
          <w:bCs/>
          <w:color w:val="FF0000"/>
          <w:sz w:val="24"/>
          <w:szCs w:val="24"/>
          <w:lang w:val="en-GB"/>
        </w:rPr>
        <w:t xml:space="preserve">challenge </w:t>
      </w:r>
      <w:r w:rsidRPr="00FB5829">
        <w:rPr>
          <w:rFonts w:ascii="ＭＳ 明朝" w:eastAsia="ＭＳ 明朝" w:hAnsi="ＭＳ 明朝" w:cs="ＭＳ 明朝" w:hint="eastAsia"/>
          <w:b/>
          <w:bCs/>
          <w:sz w:val="24"/>
          <w:szCs w:val="24"/>
          <w:lang w:val="en-GB"/>
        </w:rPr>
        <w:t>➤</w:t>
      </w:r>
      <w:r w:rsidRPr="00FB5829">
        <w:rPr>
          <w:rFonts w:ascii="Times New Roman" w:eastAsia="ＭＳ 明朝" w:hAnsi="Times New Roman" w:cs="Times New Roman"/>
          <w:b/>
          <w:bCs/>
          <w:sz w:val="24"/>
          <w:szCs w:val="24"/>
          <w:lang w:val="en-GB"/>
        </w:rPr>
        <w:t xml:space="preserve"> [</w:t>
      </w:r>
      <w:r w:rsidRPr="00FB5829">
        <w:rPr>
          <w:rFonts w:ascii="Segoe UI Emoji" w:eastAsia="ＭＳ 明朝" w:hAnsi="Segoe UI Emoji" w:cs="Segoe UI Emoji"/>
          <w:b/>
          <w:bCs/>
          <w:sz w:val="24"/>
          <w:szCs w:val="24"/>
          <w:lang w:val="en-GB"/>
        </w:rPr>
        <w:t>✖</w:t>
      </w:r>
      <w:r w:rsidRPr="00FB5829">
        <w:rPr>
          <w:rFonts w:ascii="Times New Roman" w:eastAsia="ＭＳ 明朝" w:hAnsi="Times New Roman" w:cs="Times New Roman"/>
          <w:b/>
          <w:bCs/>
          <w:sz w:val="24"/>
          <w:szCs w:val="24"/>
          <w:lang w:val="en-GB"/>
        </w:rPr>
        <w:t xml:space="preserve">] </w:t>
      </w:r>
      <w:r w:rsidRPr="00FB5829">
        <w:rPr>
          <w:rFonts w:ascii="Times New Roman" w:eastAsia="ＭＳ 明朝" w:hAnsi="Times New Roman" w:cs="Times New Roman"/>
          <w:b/>
          <w:bCs/>
          <w:sz w:val="24"/>
          <w:szCs w:val="24"/>
          <w:lang w:val="en-GB"/>
        </w:rPr>
        <w:t>～に挑戦する</w:t>
      </w:r>
      <w:r w:rsidRPr="00FB5829">
        <w:rPr>
          <w:rFonts w:ascii="Times New Roman" w:eastAsia="ＭＳ 明朝" w:hAnsi="Times New Roman" w:cs="Times New Roman"/>
          <w:b/>
          <w:bCs/>
          <w:sz w:val="24"/>
          <w:szCs w:val="24"/>
          <w:lang w:val="en-GB"/>
        </w:rPr>
        <w:t xml:space="preserve">  [</w:t>
      </w:r>
      <w:r w:rsidRPr="00FB5829">
        <w:rPr>
          <w:rFonts w:ascii="Times New Roman" w:eastAsia="ＭＳ 明朝" w:hAnsi="Times New Roman" w:cs="Times New Roman"/>
          <w:b/>
          <w:bCs/>
          <w:sz w:val="24"/>
          <w:szCs w:val="24"/>
          <w:lang w:val="en-GB"/>
        </w:rPr>
        <w:t>〇</w:t>
      </w:r>
      <w:r w:rsidRPr="00FB5829">
        <w:rPr>
          <w:rFonts w:ascii="Times New Roman" w:eastAsia="ＭＳ 明朝" w:hAnsi="Times New Roman" w:cs="Times New Roman"/>
          <w:b/>
          <w:bCs/>
          <w:sz w:val="24"/>
          <w:szCs w:val="24"/>
          <w:lang w:val="en-GB"/>
        </w:rPr>
        <w:t xml:space="preserve">] </w:t>
      </w:r>
      <w:r w:rsidRPr="00FB5829">
        <w:rPr>
          <w:rFonts w:ascii="Times New Roman" w:eastAsia="ＭＳ 明朝" w:hAnsi="Times New Roman" w:cs="Times New Roman"/>
          <w:b/>
          <w:bCs/>
          <w:sz w:val="24"/>
          <w:szCs w:val="24"/>
          <w:lang w:val="en-GB"/>
        </w:rPr>
        <w:t>～に異議を唱える</w:t>
      </w:r>
    </w:p>
    <w:p w14:paraId="2A1838C9" w14:textId="77777777" w:rsidR="00FB5829" w:rsidRPr="00FB5829" w:rsidRDefault="00FB5829" w:rsidP="00FB5829">
      <w:pPr>
        <w:widowControl w:val="0"/>
        <w:spacing w:line="380" w:lineRule="exact"/>
        <w:jc w:val="both"/>
        <w:rPr>
          <w:rFonts w:ascii="Times New Roman" w:eastAsia="ＭＳ 明朝" w:hAnsi="Times New Roman" w:cs="Times New Roman"/>
          <w:sz w:val="24"/>
          <w:szCs w:val="24"/>
          <w:lang w:val="en-GB"/>
        </w:rPr>
      </w:pPr>
      <w:r w:rsidRPr="00FB5829">
        <w:rPr>
          <w:rFonts w:ascii="Times New Roman" w:eastAsia="ＭＳ 明朝" w:hAnsi="Times New Roman" w:cs="Times New Roman"/>
          <w:sz w:val="24"/>
          <w:szCs w:val="24"/>
          <w:lang w:val="en-GB"/>
        </w:rPr>
        <w:t>challenge</w:t>
      </w:r>
      <w:r w:rsidRPr="00FB5829">
        <w:rPr>
          <w:rFonts w:ascii="Times New Roman" w:eastAsia="ＭＳ 明朝" w:hAnsi="Times New Roman" w:cs="Times New Roman"/>
          <w:sz w:val="24"/>
          <w:szCs w:val="24"/>
          <w:lang w:val="en-GB"/>
        </w:rPr>
        <w:t>は動詞と名詞の用法があり、次のように意味が少し異なります。</w:t>
      </w:r>
    </w:p>
    <w:p w14:paraId="7E473B6D" w14:textId="77777777" w:rsidR="00FB5829" w:rsidRPr="00FB5829" w:rsidRDefault="00FB5829" w:rsidP="00FB5829">
      <w:pPr>
        <w:widowControl w:val="0"/>
        <w:spacing w:line="380" w:lineRule="exact"/>
        <w:jc w:val="both"/>
        <w:rPr>
          <w:rFonts w:ascii="Times New Roman" w:eastAsia="ＭＳ 明朝" w:hAnsi="Times New Roman" w:cs="Times New Roman"/>
          <w:sz w:val="24"/>
          <w:szCs w:val="24"/>
          <w:lang w:val="en-GB"/>
        </w:rPr>
      </w:pPr>
      <w:r w:rsidRPr="00FB5829">
        <w:rPr>
          <w:rFonts w:ascii="Times New Roman" w:eastAsia="ＭＳ 明朝" w:hAnsi="Times New Roman" w:cs="Times New Roman"/>
          <w:sz w:val="24"/>
          <w:szCs w:val="24"/>
          <w:lang w:val="en-GB"/>
        </w:rPr>
        <w:t>〇</w:t>
      </w:r>
      <w:r w:rsidRPr="00FB5829">
        <w:rPr>
          <w:rFonts w:ascii="Times New Roman" w:eastAsia="ＭＳ 明朝" w:hAnsi="Times New Roman" w:cs="Times New Roman"/>
          <w:sz w:val="24"/>
          <w:szCs w:val="24"/>
          <w:lang w:val="en-GB"/>
        </w:rPr>
        <w:t xml:space="preserve"> </w:t>
      </w:r>
      <w:r w:rsidRPr="00FB5829">
        <w:rPr>
          <w:rFonts w:ascii="Times New Roman" w:eastAsia="ＭＳ 明朝" w:hAnsi="Times New Roman" w:cs="Times New Roman"/>
          <w:sz w:val="24"/>
          <w:szCs w:val="24"/>
          <w:lang w:val="en-GB"/>
        </w:rPr>
        <w:t>動詞：～に異議を唱える　　　　〇</w:t>
      </w:r>
      <w:r w:rsidRPr="00FB5829">
        <w:rPr>
          <w:rFonts w:ascii="Times New Roman" w:eastAsia="ＭＳ 明朝" w:hAnsi="Times New Roman" w:cs="Times New Roman"/>
          <w:sz w:val="24"/>
          <w:szCs w:val="24"/>
          <w:lang w:val="en-GB"/>
        </w:rPr>
        <w:t xml:space="preserve"> </w:t>
      </w:r>
      <w:r w:rsidRPr="00FB5829">
        <w:rPr>
          <w:rFonts w:ascii="Times New Roman" w:eastAsia="ＭＳ 明朝" w:hAnsi="Times New Roman" w:cs="Times New Roman"/>
          <w:sz w:val="24"/>
          <w:szCs w:val="24"/>
          <w:lang w:val="en-GB"/>
        </w:rPr>
        <w:t>名詞</w:t>
      </w:r>
      <w:r w:rsidRPr="00FB5829">
        <w:rPr>
          <w:rFonts w:ascii="Times New Roman" w:eastAsia="ＭＳ 明朝" w:hAnsi="Times New Roman" w:cs="Times New Roman"/>
          <w:sz w:val="24"/>
          <w:szCs w:val="24"/>
          <w:lang w:val="en-GB"/>
        </w:rPr>
        <w:t xml:space="preserve"> : </w:t>
      </w:r>
      <w:r w:rsidRPr="00FB5829">
        <w:rPr>
          <w:rFonts w:ascii="ＭＳ 明朝" w:eastAsia="ＭＳ 明朝" w:hAnsi="ＭＳ 明朝" w:cs="ＭＳ 明朝" w:hint="eastAsia"/>
          <w:sz w:val="24"/>
          <w:szCs w:val="24"/>
          <w:lang w:val="en-GB"/>
        </w:rPr>
        <w:t>①</w:t>
      </w:r>
      <w:r w:rsidRPr="00FB5829">
        <w:rPr>
          <w:rFonts w:ascii="Times New Roman" w:eastAsia="ＭＳ 明朝" w:hAnsi="Times New Roman" w:cs="Times New Roman"/>
          <w:sz w:val="24"/>
          <w:szCs w:val="24"/>
          <w:lang w:val="en-GB"/>
        </w:rPr>
        <w:t xml:space="preserve"> </w:t>
      </w:r>
      <w:r w:rsidRPr="00FB5829">
        <w:rPr>
          <w:rFonts w:ascii="Times New Roman" w:eastAsia="ＭＳ 明朝" w:hAnsi="Times New Roman" w:cs="Times New Roman"/>
          <w:sz w:val="24"/>
          <w:szCs w:val="24"/>
          <w:lang w:val="en-GB"/>
        </w:rPr>
        <w:t>困難</w:t>
      </w:r>
      <w:r w:rsidRPr="00FB5829">
        <w:rPr>
          <w:rFonts w:ascii="Times New Roman" w:eastAsia="ＭＳ 明朝" w:hAnsi="Times New Roman" w:cs="Times New Roman"/>
          <w:sz w:val="24"/>
          <w:szCs w:val="24"/>
          <w:lang w:val="en-GB"/>
        </w:rPr>
        <w:t xml:space="preserve"> </w:t>
      </w:r>
      <w:r w:rsidRPr="00FB5829">
        <w:rPr>
          <w:rFonts w:ascii="ＭＳ 明朝" w:eastAsia="ＭＳ 明朝" w:hAnsi="ＭＳ 明朝" w:cs="ＭＳ 明朝" w:hint="eastAsia"/>
          <w:sz w:val="24"/>
          <w:szCs w:val="24"/>
          <w:lang w:val="en-GB"/>
        </w:rPr>
        <w:t>②</w:t>
      </w:r>
      <w:r w:rsidRPr="00FB5829">
        <w:rPr>
          <w:rFonts w:ascii="Times New Roman" w:eastAsia="ＭＳ 明朝" w:hAnsi="Times New Roman" w:cs="Times New Roman"/>
          <w:sz w:val="24"/>
          <w:szCs w:val="24"/>
          <w:lang w:val="en-GB"/>
        </w:rPr>
        <w:t>挑戦</w:t>
      </w:r>
      <w:r w:rsidRPr="00FB5829">
        <w:rPr>
          <w:rFonts w:ascii="Times New Roman" w:eastAsia="ＭＳ 明朝" w:hAnsi="Times New Roman" w:cs="Times New Roman"/>
          <w:sz w:val="24"/>
          <w:szCs w:val="24"/>
          <w:lang w:val="en-GB"/>
        </w:rPr>
        <w:t xml:space="preserve"> </w:t>
      </w:r>
      <w:r w:rsidRPr="00FB5829">
        <w:rPr>
          <w:rFonts w:ascii="ＭＳ 明朝" w:eastAsia="ＭＳ 明朝" w:hAnsi="ＭＳ 明朝" w:cs="ＭＳ 明朝" w:hint="eastAsia"/>
          <w:sz w:val="24"/>
          <w:szCs w:val="24"/>
          <w:lang w:val="en-GB"/>
        </w:rPr>
        <w:t>③</w:t>
      </w:r>
      <w:r w:rsidRPr="00FB5829">
        <w:rPr>
          <w:rFonts w:ascii="Times New Roman" w:eastAsia="ＭＳ 明朝" w:hAnsi="Times New Roman" w:cs="Times New Roman"/>
          <w:sz w:val="24"/>
          <w:szCs w:val="24"/>
          <w:lang w:val="en-GB"/>
        </w:rPr>
        <w:t>異議</w:t>
      </w:r>
    </w:p>
    <w:p w14:paraId="214365A2" w14:textId="77777777" w:rsidR="009121B2" w:rsidRPr="005A3321" w:rsidRDefault="00FB5829" w:rsidP="00FB5829">
      <w:pPr>
        <w:widowControl w:val="0"/>
        <w:spacing w:line="380" w:lineRule="exact"/>
        <w:jc w:val="both"/>
        <w:rPr>
          <w:rFonts w:ascii="Times New Roman" w:eastAsia="ＭＳ 明朝" w:hAnsi="Times New Roman" w:cs="Times New Roman"/>
          <w:sz w:val="24"/>
          <w:szCs w:val="24"/>
          <w:lang w:val="en-GB"/>
        </w:rPr>
      </w:pPr>
      <w:r w:rsidRPr="00FB5829">
        <w:rPr>
          <w:rFonts w:ascii="Times New Roman" w:eastAsia="ＭＳ 明朝" w:hAnsi="Times New Roman" w:cs="Times New Roman"/>
          <w:sz w:val="24"/>
          <w:szCs w:val="24"/>
          <w:lang w:val="en-GB"/>
        </w:rPr>
        <w:t>動詞の</w:t>
      </w:r>
      <w:r w:rsidRPr="00FB5829">
        <w:rPr>
          <w:rFonts w:ascii="Times New Roman" w:eastAsia="ＭＳ 明朝" w:hAnsi="Times New Roman" w:cs="Times New Roman"/>
          <w:sz w:val="24"/>
          <w:szCs w:val="24"/>
          <w:lang w:val="en-GB"/>
        </w:rPr>
        <w:t>challenge</w:t>
      </w:r>
      <w:r w:rsidRPr="00FB5829">
        <w:rPr>
          <w:rFonts w:ascii="Times New Roman" w:eastAsia="ＭＳ 明朝" w:hAnsi="Times New Roman" w:cs="Times New Roman"/>
          <w:sz w:val="24"/>
          <w:szCs w:val="24"/>
          <w:lang w:val="en-GB"/>
        </w:rPr>
        <w:t>は</w:t>
      </w:r>
      <w:r w:rsidRPr="00FB5829">
        <w:rPr>
          <w:rFonts w:ascii="Times New Roman" w:eastAsia="ＭＳ 明朝" w:hAnsi="Times New Roman" w:cs="Times New Roman"/>
          <w:b/>
          <w:bCs/>
          <w:sz w:val="24"/>
          <w:szCs w:val="24"/>
          <w:lang w:val="en-GB"/>
        </w:rPr>
        <w:t>to question and refuse to accept something</w:t>
      </w:r>
      <w:r w:rsidRPr="00FB5829">
        <w:rPr>
          <w:rFonts w:ascii="Times New Roman" w:eastAsia="ＭＳ 明朝" w:hAnsi="Times New Roman" w:cs="Times New Roman"/>
          <w:sz w:val="24"/>
          <w:szCs w:val="24"/>
          <w:lang w:val="en-GB"/>
        </w:rPr>
        <w:t>という意味で、</w:t>
      </w:r>
      <w:r w:rsidRPr="00FB5829">
        <w:rPr>
          <w:rFonts w:ascii="Times New Roman" w:eastAsia="ＭＳ 明朝" w:hAnsi="Times New Roman" w:cs="Times New Roman"/>
          <w:sz w:val="24"/>
          <w:szCs w:val="24"/>
          <w:lang w:val="en-GB"/>
        </w:rPr>
        <w:t xml:space="preserve">challenge the decision </w:t>
      </w:r>
      <w:r w:rsidRPr="00FB5829">
        <w:rPr>
          <w:rFonts w:ascii="Times New Roman" w:eastAsia="ＭＳ 明朝" w:hAnsi="Times New Roman" w:cs="Times New Roman"/>
          <w:sz w:val="24"/>
          <w:szCs w:val="24"/>
          <w:lang w:val="en-GB"/>
        </w:rPr>
        <w:t>「その決定に異議を唱える」のように使われ、他にも</w:t>
      </w:r>
      <w:r w:rsidRPr="00FB5829">
        <w:rPr>
          <w:rFonts w:ascii="Times New Roman" w:eastAsia="ＭＳ 明朝" w:hAnsi="Times New Roman" w:cs="Times New Roman"/>
          <w:sz w:val="24"/>
          <w:szCs w:val="24"/>
          <w:lang w:val="en-GB"/>
        </w:rPr>
        <w:t>evidence/assumption/authority</w:t>
      </w:r>
      <w:r w:rsidRPr="00FB5829">
        <w:rPr>
          <w:rFonts w:ascii="Times New Roman" w:eastAsia="ＭＳ 明朝" w:hAnsi="Times New Roman" w:cs="Times New Roman"/>
          <w:sz w:val="24"/>
          <w:szCs w:val="24"/>
          <w:lang w:val="en-GB"/>
        </w:rPr>
        <w:t>などの名詞とよく結びつきます。一部の英和辞典には「挑戦する」という意味を掲載していますがこれは無視していただいて結構です。</w:t>
      </w:r>
    </w:p>
    <w:p w14:paraId="31898B62" w14:textId="77777777" w:rsidR="009121B2" w:rsidRPr="005A3321" w:rsidRDefault="009121B2" w:rsidP="009121B2">
      <w:pPr>
        <w:spacing w:line="200" w:lineRule="exact"/>
        <w:rPr>
          <w:rFonts w:ascii="Times New Roman" w:eastAsia="ＭＳ 明朝" w:hAnsi="Times New Roman" w:cs="Times New Roman"/>
          <w:sz w:val="24"/>
          <w:szCs w:val="24"/>
          <w:lang w:val="en-GB"/>
        </w:rPr>
      </w:pPr>
    </w:p>
    <w:p w14:paraId="0DBFBE96" w14:textId="319EBB70" w:rsidR="00FB5829" w:rsidRPr="00FB5829" w:rsidRDefault="00FB5829" w:rsidP="00FB5829">
      <w:pPr>
        <w:widowControl w:val="0"/>
        <w:spacing w:line="380" w:lineRule="exact"/>
        <w:jc w:val="both"/>
        <w:rPr>
          <w:rFonts w:ascii="Times New Roman" w:eastAsia="ＭＳ 明朝" w:hAnsi="Times New Roman" w:cs="Times New Roman"/>
          <w:sz w:val="24"/>
          <w:szCs w:val="24"/>
          <w:lang w:val="en-GB"/>
        </w:rPr>
      </w:pPr>
      <w:r w:rsidRPr="00FB5829">
        <w:rPr>
          <w:rFonts w:ascii="Times New Roman" w:eastAsia="ＭＳ 明朝" w:hAnsi="Times New Roman" w:cs="Times New Roman"/>
          <w:sz w:val="24"/>
          <w:szCs w:val="24"/>
          <w:lang w:val="en-GB"/>
        </w:rPr>
        <w:t>次に名詞の</w:t>
      </w:r>
      <w:r w:rsidRPr="00FB5829">
        <w:rPr>
          <w:rFonts w:ascii="Times New Roman" w:eastAsia="ＭＳ 明朝" w:hAnsi="Times New Roman" w:cs="Times New Roman"/>
          <w:sz w:val="24"/>
          <w:szCs w:val="24"/>
          <w:lang w:val="en-GB"/>
        </w:rPr>
        <w:t>challenge</w:t>
      </w:r>
      <w:r w:rsidRPr="00FB5829">
        <w:rPr>
          <w:rFonts w:ascii="Times New Roman" w:eastAsia="ＭＳ 明朝" w:hAnsi="Times New Roman" w:cs="Times New Roman"/>
          <w:sz w:val="24"/>
          <w:szCs w:val="24"/>
          <w:lang w:val="en-GB"/>
        </w:rPr>
        <w:t>は主に上記の</w:t>
      </w:r>
      <w:r w:rsidRPr="00FB5829">
        <w:rPr>
          <w:rFonts w:ascii="Times New Roman" w:eastAsia="ＭＳ 明朝" w:hAnsi="Times New Roman" w:cs="Times New Roman"/>
          <w:sz w:val="24"/>
          <w:szCs w:val="24"/>
          <w:lang w:val="en-GB"/>
        </w:rPr>
        <w:t>3</w:t>
      </w:r>
      <w:r w:rsidRPr="00FB5829">
        <w:rPr>
          <w:rFonts w:ascii="Times New Roman" w:eastAsia="ＭＳ 明朝" w:hAnsi="Times New Roman" w:cs="Times New Roman"/>
          <w:sz w:val="24"/>
          <w:szCs w:val="24"/>
          <w:lang w:val="en-GB"/>
        </w:rPr>
        <w:t>つの意味で使われます。まず</w:t>
      </w:r>
      <w:r w:rsidRPr="00FB5829">
        <w:rPr>
          <w:rFonts w:ascii="ＭＳ 明朝" w:eastAsia="ＭＳ 明朝" w:hAnsi="ＭＳ 明朝" w:cs="ＭＳ 明朝" w:hint="eastAsia"/>
          <w:sz w:val="24"/>
          <w:szCs w:val="24"/>
          <w:lang w:val="en-GB"/>
        </w:rPr>
        <w:t>①</w:t>
      </w:r>
      <w:r w:rsidRPr="00FB5829">
        <w:rPr>
          <w:rFonts w:ascii="Times New Roman" w:eastAsia="ＭＳ 明朝" w:hAnsi="Times New Roman" w:cs="Times New Roman"/>
          <w:sz w:val="24"/>
          <w:szCs w:val="24"/>
          <w:lang w:val="en-GB"/>
        </w:rPr>
        <w:t>は</w:t>
      </w:r>
      <w:r w:rsidRPr="00FB5829">
        <w:rPr>
          <w:rFonts w:ascii="Times New Roman" w:eastAsia="ＭＳ 明朝" w:hAnsi="Times New Roman" w:cs="Times New Roman"/>
          <w:sz w:val="24"/>
          <w:szCs w:val="24"/>
          <w:lang w:val="en-GB"/>
        </w:rPr>
        <w:t>problem</w:t>
      </w:r>
      <w:r w:rsidRPr="00FB5829">
        <w:rPr>
          <w:rFonts w:ascii="Times New Roman" w:eastAsia="ＭＳ 明朝" w:hAnsi="Times New Roman" w:cs="Times New Roman"/>
          <w:sz w:val="24"/>
          <w:szCs w:val="24"/>
          <w:lang w:val="en-GB"/>
        </w:rPr>
        <w:t>や</w:t>
      </w:r>
      <w:r w:rsidRPr="00FB5829">
        <w:rPr>
          <w:rFonts w:ascii="Times New Roman" w:eastAsia="ＭＳ 明朝" w:hAnsi="Times New Roman" w:cs="Times New Roman"/>
          <w:sz w:val="24"/>
          <w:szCs w:val="24"/>
          <w:lang w:val="en-GB"/>
        </w:rPr>
        <w:t>difficulty</w:t>
      </w:r>
      <w:r w:rsidRPr="00FB5829">
        <w:rPr>
          <w:rFonts w:ascii="Times New Roman" w:eastAsia="ＭＳ 明朝" w:hAnsi="Times New Roman" w:cs="Times New Roman"/>
          <w:sz w:val="24"/>
          <w:szCs w:val="24"/>
          <w:lang w:val="en-GB"/>
        </w:rPr>
        <w:t>に近い意味ですが、ネガティブ感は低く「なんとかしなければいけない困難、問題」といった前向きなニュアンスを伴う語です。</w:t>
      </w:r>
    </w:p>
    <w:p w14:paraId="0FFF28E2" w14:textId="77777777" w:rsidR="00FB5829" w:rsidRPr="00FB5829" w:rsidRDefault="00FB5829" w:rsidP="00FB5829">
      <w:pPr>
        <w:widowControl w:val="0"/>
        <w:spacing w:line="380" w:lineRule="exact"/>
        <w:jc w:val="both"/>
        <w:rPr>
          <w:rFonts w:ascii="Times New Roman" w:eastAsia="ＭＳ 明朝" w:hAnsi="Times New Roman" w:cs="Times New Roman"/>
          <w:sz w:val="24"/>
          <w:szCs w:val="24"/>
          <w:lang w:val="en-GB"/>
        </w:rPr>
      </w:pPr>
      <w:r w:rsidRPr="00FB5829">
        <w:rPr>
          <w:rFonts w:ascii="Times New Roman" w:eastAsia="ＭＳ 明朝" w:hAnsi="Times New Roman" w:cs="Times New Roman"/>
          <w:sz w:val="24"/>
          <w:szCs w:val="24"/>
          <w:lang w:val="en-GB"/>
        </w:rPr>
        <w:t>・</w:t>
      </w:r>
      <w:r w:rsidRPr="00FB5829">
        <w:rPr>
          <w:rFonts w:ascii="Times New Roman" w:eastAsia="ＭＳ 明朝" w:hAnsi="Times New Roman" w:cs="Times New Roman"/>
          <w:sz w:val="24"/>
          <w:szCs w:val="24"/>
          <w:lang w:val="en-GB"/>
        </w:rPr>
        <w:t xml:space="preserve"> Urgent action needs to be taken to tackle environmental </w:t>
      </w:r>
      <w:r w:rsidRPr="00FB5829">
        <w:rPr>
          <w:rFonts w:ascii="Times New Roman" w:eastAsia="ＭＳ 明朝" w:hAnsi="Times New Roman" w:cs="Times New Roman"/>
          <w:b/>
          <w:bCs/>
          <w:sz w:val="24"/>
          <w:szCs w:val="24"/>
          <w:lang w:val="en-GB"/>
        </w:rPr>
        <w:t>challenges</w:t>
      </w:r>
      <w:r w:rsidRPr="00FB5829">
        <w:rPr>
          <w:rFonts w:ascii="Times New Roman" w:eastAsia="ＭＳ 明朝" w:hAnsi="Times New Roman" w:cs="Times New Roman"/>
          <w:sz w:val="24"/>
          <w:szCs w:val="24"/>
          <w:lang w:val="en-GB"/>
        </w:rPr>
        <w:t xml:space="preserve">. </w:t>
      </w:r>
    </w:p>
    <w:p w14:paraId="4AD015E8" w14:textId="77777777" w:rsidR="00FB5829" w:rsidRPr="00FB5829" w:rsidRDefault="00FB5829" w:rsidP="00FB5829">
      <w:pPr>
        <w:widowControl w:val="0"/>
        <w:spacing w:line="380" w:lineRule="exact"/>
        <w:jc w:val="both"/>
        <w:rPr>
          <w:rFonts w:ascii="Times New Roman" w:eastAsia="ＭＳ 明朝" w:hAnsi="Times New Roman" w:cs="Times New Roman"/>
          <w:sz w:val="24"/>
          <w:szCs w:val="24"/>
          <w:lang w:val="en-GB"/>
        </w:rPr>
      </w:pPr>
    </w:p>
    <w:p w14:paraId="2BE53AC7" w14:textId="77777777" w:rsidR="00FB5829" w:rsidRPr="00FB5829" w:rsidRDefault="00FB5829" w:rsidP="00FB5829">
      <w:pPr>
        <w:widowControl w:val="0"/>
        <w:spacing w:line="380" w:lineRule="exact"/>
        <w:jc w:val="both"/>
        <w:rPr>
          <w:rFonts w:ascii="Times New Roman" w:eastAsia="ＭＳ 明朝" w:hAnsi="Times New Roman" w:cs="Times New Roman"/>
          <w:sz w:val="24"/>
          <w:szCs w:val="24"/>
          <w:lang w:val="en-GB"/>
        </w:rPr>
      </w:pPr>
      <w:r w:rsidRPr="00FB5829">
        <w:rPr>
          <w:rFonts w:ascii="Times New Roman" w:eastAsia="ＭＳ 明朝" w:hAnsi="Times New Roman" w:cs="Times New Roman"/>
          <w:sz w:val="24"/>
          <w:szCs w:val="24"/>
          <w:lang w:val="en-GB"/>
        </w:rPr>
        <w:t>次に「挑戦」という意味では、決まり文句として</w:t>
      </w:r>
      <w:r w:rsidRPr="00FB5829">
        <w:rPr>
          <w:rFonts w:ascii="Times New Roman" w:eastAsia="ＭＳ 明朝" w:hAnsi="Times New Roman" w:cs="Times New Roman"/>
          <w:b/>
          <w:bCs/>
          <w:sz w:val="24"/>
          <w:szCs w:val="24"/>
          <w:lang w:val="en-GB"/>
        </w:rPr>
        <w:t>take on new challenge</w:t>
      </w:r>
      <w:r w:rsidRPr="00FB5829">
        <w:rPr>
          <w:rFonts w:ascii="Times New Roman" w:eastAsia="ＭＳ 明朝" w:hAnsi="Times New Roman" w:cs="Times New Roman"/>
          <w:sz w:val="24"/>
          <w:szCs w:val="24"/>
          <w:lang w:val="en-GB"/>
        </w:rPr>
        <w:t>s</w:t>
      </w:r>
      <w:r w:rsidRPr="00FB5829">
        <w:rPr>
          <w:rFonts w:ascii="Times New Roman" w:eastAsia="ＭＳ 明朝" w:hAnsi="Times New Roman" w:cs="Times New Roman"/>
          <w:sz w:val="24"/>
          <w:szCs w:val="24"/>
          <w:lang w:val="en-GB"/>
        </w:rPr>
        <w:t>「新しいことに挑戦する」という表現があります。インフォーマルな会話では</w:t>
      </w:r>
      <w:r w:rsidRPr="00FB5829">
        <w:rPr>
          <w:rFonts w:ascii="Times New Roman" w:eastAsia="ＭＳ 明朝" w:hAnsi="Times New Roman" w:cs="Times New Roman"/>
          <w:sz w:val="24"/>
          <w:szCs w:val="24"/>
          <w:lang w:val="en-GB"/>
        </w:rPr>
        <w:t>try new things</w:t>
      </w:r>
      <w:r w:rsidRPr="00FB5829">
        <w:rPr>
          <w:rFonts w:ascii="Times New Roman" w:eastAsia="ＭＳ 明朝" w:hAnsi="Times New Roman" w:cs="Times New Roman"/>
          <w:sz w:val="24"/>
          <w:szCs w:val="24"/>
          <w:lang w:val="en-GB"/>
        </w:rPr>
        <w:t>のように言います。最後に「異議」という意味の名詞用法では</w:t>
      </w:r>
      <w:r w:rsidRPr="00FB5829">
        <w:rPr>
          <w:rFonts w:ascii="Times New Roman" w:eastAsia="ＭＳ 明朝" w:hAnsi="Times New Roman" w:cs="Times New Roman"/>
          <w:sz w:val="24"/>
          <w:szCs w:val="24"/>
          <w:lang w:val="en-GB"/>
        </w:rPr>
        <w:t>legal challenge</w:t>
      </w:r>
      <w:r w:rsidRPr="00FB5829">
        <w:rPr>
          <w:rFonts w:ascii="Times New Roman" w:eastAsia="ＭＳ 明朝" w:hAnsi="Times New Roman" w:cs="Times New Roman"/>
          <w:sz w:val="24"/>
          <w:szCs w:val="24"/>
          <w:lang w:val="en-GB"/>
        </w:rPr>
        <w:t>「法的申し立て」の用法の頻度が高く、</w:t>
      </w:r>
      <w:r w:rsidRPr="00FB5829">
        <w:rPr>
          <w:rFonts w:ascii="Times New Roman" w:eastAsia="ＭＳ 明朝" w:hAnsi="Times New Roman" w:cs="Times New Roman"/>
          <w:sz w:val="24"/>
          <w:szCs w:val="24"/>
          <w:lang w:val="en-GB"/>
        </w:rPr>
        <w:t>launch legal challenge against ~</w:t>
      </w:r>
      <w:r w:rsidRPr="00FB5829">
        <w:rPr>
          <w:rFonts w:ascii="Times New Roman" w:eastAsia="ＭＳ 明朝" w:hAnsi="Times New Roman" w:cs="Times New Roman"/>
          <w:sz w:val="24"/>
          <w:szCs w:val="24"/>
          <w:lang w:val="en-GB"/>
        </w:rPr>
        <w:t>「～に対して法的申し立てを行う」と意味で使われます。</w:t>
      </w:r>
    </w:p>
    <w:p w14:paraId="50EA7894" w14:textId="372BBE69" w:rsidR="00BE43E5" w:rsidRPr="005A3321" w:rsidRDefault="00BE43E5" w:rsidP="00BE43E5">
      <w:pPr>
        <w:spacing w:line="360" w:lineRule="exact"/>
        <w:rPr>
          <w:rFonts w:ascii="Times New Roman" w:eastAsia="ＭＳ 明朝" w:hAnsi="Times New Roman" w:cs="Times New Roman"/>
          <w:sz w:val="28"/>
          <w:szCs w:val="28"/>
          <w:highlight w:val="yellow"/>
          <w:lang w:val="en-GB"/>
        </w:rPr>
      </w:pPr>
    </w:p>
    <w:p w14:paraId="24348EA6" w14:textId="0F513B3E" w:rsidR="00FB5829" w:rsidRPr="005A3321" w:rsidRDefault="00FB5829" w:rsidP="00BE43E5">
      <w:pPr>
        <w:spacing w:line="360" w:lineRule="exact"/>
        <w:rPr>
          <w:rFonts w:ascii="Times New Roman" w:eastAsia="ＭＳ 明朝" w:hAnsi="Times New Roman" w:cs="Times New Roman"/>
          <w:sz w:val="28"/>
          <w:szCs w:val="28"/>
          <w:highlight w:val="yellow"/>
          <w:lang w:val="en-GB"/>
        </w:rPr>
      </w:pPr>
    </w:p>
    <w:p w14:paraId="3A5A7132" w14:textId="3AB5636E" w:rsidR="00FB5829" w:rsidRPr="005A3321" w:rsidRDefault="00FB5829" w:rsidP="00BE43E5">
      <w:pPr>
        <w:spacing w:line="360" w:lineRule="exact"/>
        <w:rPr>
          <w:rFonts w:ascii="Times New Roman" w:eastAsia="ＭＳ 明朝" w:hAnsi="Times New Roman" w:cs="Times New Roman"/>
          <w:sz w:val="28"/>
          <w:szCs w:val="28"/>
          <w:highlight w:val="yellow"/>
          <w:lang w:val="en-GB"/>
        </w:rPr>
      </w:pPr>
    </w:p>
    <w:p w14:paraId="5BB44BC0" w14:textId="2ECAE7F5" w:rsidR="00FB5829" w:rsidRPr="005A3321" w:rsidRDefault="00FB5829" w:rsidP="00BE43E5">
      <w:pPr>
        <w:spacing w:line="360" w:lineRule="exact"/>
        <w:rPr>
          <w:rFonts w:ascii="Times New Roman" w:eastAsia="ＭＳ 明朝" w:hAnsi="Times New Roman" w:cs="Times New Roman"/>
          <w:sz w:val="28"/>
          <w:szCs w:val="28"/>
          <w:highlight w:val="yellow"/>
          <w:lang w:val="en-GB"/>
        </w:rPr>
      </w:pPr>
    </w:p>
    <w:p w14:paraId="3931685D" w14:textId="377D80C4" w:rsidR="00FB5829" w:rsidRPr="005A3321" w:rsidRDefault="00FB5829" w:rsidP="00BE43E5">
      <w:pPr>
        <w:spacing w:line="360" w:lineRule="exact"/>
        <w:rPr>
          <w:rFonts w:ascii="Times New Roman" w:eastAsia="ＭＳ 明朝" w:hAnsi="Times New Roman" w:cs="Times New Roman"/>
          <w:sz w:val="28"/>
          <w:szCs w:val="28"/>
          <w:highlight w:val="yellow"/>
          <w:lang w:val="en-GB"/>
        </w:rPr>
      </w:pPr>
    </w:p>
    <w:p w14:paraId="33871701" w14:textId="672757C2" w:rsidR="00B71447" w:rsidRPr="005A3321" w:rsidRDefault="00B71447" w:rsidP="00B71447">
      <w:pPr>
        <w:widowControl w:val="0"/>
        <w:spacing w:line="400" w:lineRule="exact"/>
        <w:jc w:val="center"/>
        <w:rPr>
          <w:rFonts w:ascii="Times New Roman" w:eastAsia="ＭＳ 明朝" w:hAnsi="Times New Roman" w:cs="Times New Roman"/>
          <w:b/>
          <w:bCs/>
          <w:sz w:val="36"/>
          <w:szCs w:val="36"/>
          <w:bdr w:val="single" w:sz="4" w:space="0" w:color="auto"/>
          <w:shd w:val="pct15" w:color="auto" w:fill="FFFFFF"/>
        </w:rPr>
      </w:pPr>
      <w:r w:rsidRPr="005A3321">
        <w:rPr>
          <w:rFonts w:ascii="Times New Roman" w:eastAsia="ＭＳ 明朝" w:hAnsi="Times New Roman" w:cs="Times New Roman"/>
          <w:b/>
          <w:bCs/>
          <w:sz w:val="36"/>
          <w:szCs w:val="36"/>
          <w:highlight w:val="green"/>
          <w:bdr w:val="single" w:sz="4" w:space="0" w:color="auto"/>
          <w:shd w:val="pct15" w:color="auto" w:fill="FFFFFF"/>
        </w:rPr>
        <w:lastRenderedPageBreak/>
        <w:t>アカデミックルール</w:t>
      </w:r>
      <w:r w:rsidR="00903311" w:rsidRPr="005A3321">
        <w:rPr>
          <w:rFonts w:ascii="Times New Roman" w:eastAsia="ＭＳ 明朝" w:hAnsi="Times New Roman" w:cs="Times New Roman"/>
          <w:b/>
          <w:bCs/>
          <w:sz w:val="36"/>
          <w:szCs w:val="36"/>
          <w:highlight w:val="green"/>
          <w:bdr w:val="single" w:sz="4" w:space="0" w:color="auto"/>
          <w:shd w:val="pct15" w:color="auto" w:fill="FFFFFF"/>
        </w:rPr>
        <w:t>、その他</w:t>
      </w:r>
    </w:p>
    <w:p w14:paraId="77C14832" w14:textId="58197C93" w:rsidR="006A029F" w:rsidRPr="005A3321" w:rsidRDefault="0099332D" w:rsidP="00291F13">
      <w:pPr>
        <w:widowControl w:val="0"/>
        <w:spacing w:line="400" w:lineRule="exact"/>
        <w:jc w:val="both"/>
        <w:rPr>
          <w:rFonts w:ascii="Times New Roman" w:hAnsi="Times New Roman" w:cs="Times New Roman"/>
          <w:sz w:val="24"/>
          <w:szCs w:val="24"/>
        </w:rPr>
      </w:pPr>
      <w:r w:rsidRPr="005A3321">
        <w:rPr>
          <w:rFonts w:ascii="Times New Roman" w:hAnsi="Times New Roman" w:cs="Times New Roman"/>
          <w:sz w:val="24"/>
          <w:szCs w:val="24"/>
        </w:rPr>
        <w:t xml:space="preserve"> </w:t>
      </w:r>
    </w:p>
    <w:p w14:paraId="4B838E93" w14:textId="4045C0D1" w:rsidR="00CB3655" w:rsidRPr="005A3321" w:rsidRDefault="00903311" w:rsidP="00CB3655">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①</w:t>
      </w:r>
      <w:r w:rsidR="00CB3655" w:rsidRPr="005A3321">
        <w:rPr>
          <w:rFonts w:ascii="Times New Roman" w:hAnsi="Times New Roman" w:cs="Times New Roman"/>
          <w:b/>
          <w:bCs/>
          <w:sz w:val="28"/>
          <w:szCs w:val="28"/>
          <w:highlight w:val="yellow"/>
        </w:rPr>
        <w:t xml:space="preserve"> </w:t>
      </w:r>
      <w:r w:rsidR="00CB3655" w:rsidRPr="005A3321">
        <w:rPr>
          <w:rFonts w:ascii="Times New Roman" w:hAnsi="Times New Roman" w:cs="Times New Roman"/>
          <w:b/>
          <w:bCs/>
          <w:sz w:val="28"/>
          <w:szCs w:val="28"/>
          <w:highlight w:val="yellow"/>
        </w:rPr>
        <w:t>一般論を表す</w:t>
      </w:r>
      <w:r w:rsidR="00CB3655" w:rsidRPr="005A3321">
        <w:rPr>
          <w:rFonts w:ascii="Times New Roman" w:hAnsi="Times New Roman" w:cs="Times New Roman"/>
          <w:b/>
          <w:bCs/>
          <w:sz w:val="28"/>
          <w:szCs w:val="28"/>
          <w:highlight w:val="yellow"/>
        </w:rPr>
        <w:t>You</w:t>
      </w:r>
      <w:r w:rsidR="00CB3655" w:rsidRPr="005A3321">
        <w:rPr>
          <w:rFonts w:ascii="Times New Roman" w:hAnsi="Times New Roman" w:cs="Times New Roman"/>
          <w:b/>
          <w:bCs/>
          <w:sz w:val="28"/>
          <w:szCs w:val="28"/>
          <w:highlight w:val="yellow"/>
        </w:rPr>
        <w:t>や</w:t>
      </w:r>
      <w:r w:rsidR="00CB3655" w:rsidRPr="005A3321">
        <w:rPr>
          <w:rFonts w:ascii="Times New Roman" w:hAnsi="Times New Roman" w:cs="Times New Roman"/>
          <w:b/>
          <w:bCs/>
          <w:sz w:val="28"/>
          <w:szCs w:val="28"/>
          <w:highlight w:val="yellow"/>
        </w:rPr>
        <w:t>We</w:t>
      </w:r>
      <w:r w:rsidR="00CB3655" w:rsidRPr="005A3321">
        <w:rPr>
          <w:rFonts w:ascii="Times New Roman" w:hAnsi="Times New Roman" w:cs="Times New Roman"/>
          <w:b/>
          <w:bCs/>
          <w:sz w:val="28"/>
          <w:szCs w:val="28"/>
          <w:highlight w:val="yellow"/>
        </w:rPr>
        <w:t>を使わない！</w:t>
      </w:r>
    </w:p>
    <w:p w14:paraId="1101870E"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これは人証代名詞（</w:t>
      </w:r>
      <w:r w:rsidRPr="005A3321">
        <w:rPr>
          <w:rFonts w:ascii="Times New Roman" w:eastAsia="ＭＳ Ｐ明朝" w:hAnsi="Times New Roman" w:cs="Times New Roman"/>
          <w:sz w:val="24"/>
          <w:szCs w:val="24"/>
          <w:lang w:val="en-GB"/>
        </w:rPr>
        <w:t>I, we, you</w:t>
      </w:r>
      <w:r w:rsidRPr="005A3321">
        <w:rPr>
          <w:rFonts w:ascii="Times New Roman" w:eastAsia="ＭＳ Ｐ明朝" w:hAnsi="Times New Roman" w:cs="Times New Roman"/>
          <w:sz w:val="24"/>
          <w:szCs w:val="24"/>
          <w:lang w:val="en-GB"/>
        </w:rPr>
        <w:t>）を使わずにエッセイを書くという意味で、これらの語の使用には注意が必要です。まずはこの</w:t>
      </w:r>
      <w:r w:rsidRPr="005A3321">
        <w:rPr>
          <w:rFonts w:ascii="Times New Roman" w:eastAsia="ＭＳ Ｐ明朝" w:hAnsi="Times New Roman" w:cs="Times New Roman"/>
          <w:sz w:val="24"/>
          <w:szCs w:val="24"/>
          <w:lang w:val="en-GB"/>
        </w:rPr>
        <w:t>3</w:t>
      </w:r>
      <w:r w:rsidRPr="005A3321">
        <w:rPr>
          <w:rFonts w:ascii="Times New Roman" w:eastAsia="ＭＳ Ｐ明朝" w:hAnsi="Times New Roman" w:cs="Times New Roman"/>
          <w:sz w:val="24"/>
          <w:szCs w:val="24"/>
          <w:lang w:val="en-GB"/>
        </w:rPr>
        <w:t>語については次のように理解しておいてください。</w:t>
      </w:r>
    </w:p>
    <w:p w14:paraId="02A6DBE9" w14:textId="77777777" w:rsidR="00CB3655" w:rsidRPr="005A3321" w:rsidRDefault="00CB3655" w:rsidP="00CB3655">
      <w:pPr>
        <w:widowControl w:val="0"/>
        <w:spacing w:line="200" w:lineRule="exact"/>
        <w:jc w:val="both"/>
        <w:rPr>
          <w:rFonts w:ascii="Times New Roman" w:eastAsia="ＭＳ Ｐ明朝" w:hAnsi="Times New Roman" w:cs="Times New Roman"/>
          <w:sz w:val="24"/>
          <w:szCs w:val="24"/>
          <w:lang w:val="en-GB"/>
        </w:rPr>
      </w:pPr>
    </w:p>
    <w:tbl>
      <w:tblPr>
        <w:tblStyle w:val="5"/>
        <w:tblW w:w="0" w:type="auto"/>
        <w:tblLook w:val="04A0" w:firstRow="1" w:lastRow="0" w:firstColumn="1" w:lastColumn="0" w:noHBand="0" w:noVBand="1"/>
      </w:tblPr>
      <w:tblGrid>
        <w:gridCol w:w="704"/>
        <w:gridCol w:w="1418"/>
        <w:gridCol w:w="1134"/>
        <w:gridCol w:w="1417"/>
        <w:gridCol w:w="5397"/>
      </w:tblGrid>
      <w:tr w:rsidR="00CB3655" w:rsidRPr="005A3321" w14:paraId="124ACC85" w14:textId="77777777" w:rsidTr="00BF4F20">
        <w:tc>
          <w:tcPr>
            <w:tcW w:w="704" w:type="dxa"/>
            <w:shd w:val="clear" w:color="auto" w:fill="D0CECE" w:themeFill="background2" w:themeFillShade="E6"/>
          </w:tcPr>
          <w:p w14:paraId="564F397B" w14:textId="77777777" w:rsidR="00CB3655" w:rsidRPr="005A3321" w:rsidRDefault="00CB3655" w:rsidP="00BF4F20">
            <w:pPr>
              <w:widowControl w:val="0"/>
              <w:spacing w:line="360" w:lineRule="exact"/>
              <w:jc w:val="both"/>
              <w:rPr>
                <w:rFonts w:cs="Times New Roman"/>
                <w:b/>
                <w:bCs/>
                <w:sz w:val="24"/>
                <w:szCs w:val="24"/>
                <w:lang w:val="en-GB"/>
              </w:rPr>
            </w:pPr>
          </w:p>
        </w:tc>
        <w:tc>
          <w:tcPr>
            <w:tcW w:w="1418" w:type="dxa"/>
            <w:shd w:val="clear" w:color="auto" w:fill="D0CECE" w:themeFill="background2" w:themeFillShade="E6"/>
          </w:tcPr>
          <w:p w14:paraId="385D1A99" w14:textId="77777777" w:rsidR="00CB3655" w:rsidRPr="005A3321" w:rsidRDefault="00CB3655" w:rsidP="00BF4F20">
            <w:pPr>
              <w:widowControl w:val="0"/>
              <w:spacing w:line="360" w:lineRule="exact"/>
              <w:jc w:val="both"/>
              <w:rPr>
                <w:rFonts w:cs="Times New Roman"/>
                <w:b/>
                <w:bCs/>
                <w:sz w:val="24"/>
                <w:szCs w:val="24"/>
                <w:lang w:val="en-GB"/>
              </w:rPr>
            </w:pPr>
            <w:r w:rsidRPr="005A3321">
              <w:rPr>
                <w:rFonts w:cs="Times New Roman"/>
                <w:b/>
                <w:bCs/>
                <w:sz w:val="24"/>
                <w:szCs w:val="24"/>
                <w:lang w:val="en-GB"/>
              </w:rPr>
              <w:t>種類</w:t>
            </w:r>
          </w:p>
        </w:tc>
        <w:tc>
          <w:tcPr>
            <w:tcW w:w="1134" w:type="dxa"/>
            <w:shd w:val="clear" w:color="auto" w:fill="D0CECE" w:themeFill="background2" w:themeFillShade="E6"/>
          </w:tcPr>
          <w:p w14:paraId="66D2342D" w14:textId="77777777" w:rsidR="00CB3655" w:rsidRPr="005A3321" w:rsidRDefault="00CB3655" w:rsidP="00BF4F20">
            <w:pPr>
              <w:widowControl w:val="0"/>
              <w:spacing w:line="360" w:lineRule="exact"/>
              <w:jc w:val="center"/>
              <w:rPr>
                <w:rFonts w:cs="Times New Roman"/>
                <w:b/>
                <w:bCs/>
                <w:sz w:val="24"/>
                <w:szCs w:val="24"/>
                <w:lang w:val="en-GB"/>
              </w:rPr>
            </w:pPr>
            <w:r w:rsidRPr="005A3321">
              <w:rPr>
                <w:rFonts w:cs="Times New Roman"/>
                <w:b/>
                <w:bCs/>
                <w:sz w:val="24"/>
                <w:szCs w:val="24"/>
                <w:lang w:val="en-GB"/>
              </w:rPr>
              <w:t>Task 1</w:t>
            </w:r>
          </w:p>
        </w:tc>
        <w:tc>
          <w:tcPr>
            <w:tcW w:w="1417" w:type="dxa"/>
            <w:shd w:val="clear" w:color="auto" w:fill="D0CECE" w:themeFill="background2" w:themeFillShade="E6"/>
          </w:tcPr>
          <w:p w14:paraId="29287EF6" w14:textId="77777777" w:rsidR="00CB3655" w:rsidRPr="005A3321" w:rsidRDefault="00CB3655" w:rsidP="00BF4F20">
            <w:pPr>
              <w:widowControl w:val="0"/>
              <w:spacing w:line="360" w:lineRule="exact"/>
              <w:jc w:val="center"/>
              <w:rPr>
                <w:rFonts w:cs="Times New Roman"/>
                <w:b/>
                <w:bCs/>
                <w:sz w:val="24"/>
                <w:szCs w:val="24"/>
                <w:lang w:val="en-GB"/>
              </w:rPr>
            </w:pPr>
            <w:r w:rsidRPr="005A3321">
              <w:rPr>
                <w:rFonts w:cs="Times New Roman"/>
                <w:b/>
                <w:bCs/>
                <w:sz w:val="24"/>
                <w:szCs w:val="24"/>
                <w:lang w:val="en-GB"/>
              </w:rPr>
              <w:t>Task 2</w:t>
            </w:r>
          </w:p>
        </w:tc>
        <w:tc>
          <w:tcPr>
            <w:tcW w:w="5397" w:type="dxa"/>
            <w:shd w:val="clear" w:color="auto" w:fill="D0CECE" w:themeFill="background2" w:themeFillShade="E6"/>
          </w:tcPr>
          <w:p w14:paraId="119B6A54" w14:textId="77777777" w:rsidR="00CB3655" w:rsidRPr="005A3321" w:rsidRDefault="00CB3655" w:rsidP="00BF4F20">
            <w:pPr>
              <w:widowControl w:val="0"/>
              <w:spacing w:line="360" w:lineRule="exact"/>
              <w:jc w:val="center"/>
              <w:rPr>
                <w:rFonts w:cs="Times New Roman"/>
                <w:b/>
                <w:bCs/>
                <w:sz w:val="24"/>
                <w:szCs w:val="24"/>
                <w:lang w:val="en-GB"/>
              </w:rPr>
            </w:pPr>
            <w:r w:rsidRPr="005A3321">
              <w:rPr>
                <w:rFonts w:cs="Times New Roman"/>
                <w:b/>
                <w:bCs/>
                <w:sz w:val="24"/>
                <w:szCs w:val="24"/>
                <w:lang w:val="en-GB"/>
              </w:rPr>
              <w:t>コメント</w:t>
            </w:r>
          </w:p>
        </w:tc>
      </w:tr>
      <w:tr w:rsidR="00CB3655" w:rsidRPr="005A3321" w14:paraId="7B669521" w14:textId="77777777" w:rsidTr="00BF4F20">
        <w:tc>
          <w:tcPr>
            <w:tcW w:w="704" w:type="dxa"/>
            <w:shd w:val="clear" w:color="auto" w:fill="D0CECE" w:themeFill="background2" w:themeFillShade="E6"/>
          </w:tcPr>
          <w:p w14:paraId="5A94C00A" w14:textId="77777777" w:rsidR="00CB3655" w:rsidRPr="005A3321" w:rsidRDefault="00CB3655" w:rsidP="00BF4F20">
            <w:pPr>
              <w:widowControl w:val="0"/>
              <w:spacing w:line="360" w:lineRule="exact"/>
              <w:jc w:val="both"/>
              <w:rPr>
                <w:rFonts w:cs="Times New Roman"/>
                <w:b/>
                <w:bCs/>
                <w:sz w:val="24"/>
                <w:szCs w:val="24"/>
                <w:lang w:val="en-GB"/>
              </w:rPr>
            </w:pPr>
            <w:r w:rsidRPr="005A3321">
              <w:rPr>
                <w:rFonts w:ascii="ＭＳ 明朝" w:eastAsia="ＭＳ 明朝" w:hAnsi="ＭＳ 明朝" w:cs="ＭＳ 明朝" w:hint="eastAsia"/>
                <w:b/>
                <w:bCs/>
                <w:sz w:val="24"/>
                <w:szCs w:val="24"/>
                <w:lang w:val="en-GB"/>
              </w:rPr>
              <w:t>①</w:t>
            </w:r>
          </w:p>
        </w:tc>
        <w:tc>
          <w:tcPr>
            <w:tcW w:w="1418" w:type="dxa"/>
          </w:tcPr>
          <w:p w14:paraId="1798228A"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I, my, me</w:t>
            </w:r>
          </w:p>
        </w:tc>
        <w:tc>
          <w:tcPr>
            <w:tcW w:w="1134" w:type="dxa"/>
          </w:tcPr>
          <w:p w14:paraId="4271D8FB" w14:textId="77777777" w:rsidR="00CB3655" w:rsidRPr="005A3321" w:rsidRDefault="00CB3655" w:rsidP="00BF4F20">
            <w:pPr>
              <w:widowControl w:val="0"/>
              <w:spacing w:line="360" w:lineRule="exact"/>
              <w:jc w:val="center"/>
              <w:rPr>
                <w:rFonts w:cs="Times New Roman"/>
                <w:sz w:val="24"/>
                <w:szCs w:val="24"/>
                <w:lang w:val="en-GB"/>
              </w:rPr>
            </w:pPr>
            <w:r w:rsidRPr="005A3321">
              <w:rPr>
                <w:rFonts w:cs="Times New Roman"/>
                <w:sz w:val="24"/>
                <w:szCs w:val="24"/>
                <w:lang w:val="en-GB"/>
              </w:rPr>
              <w:t>×</w:t>
            </w:r>
          </w:p>
        </w:tc>
        <w:tc>
          <w:tcPr>
            <w:tcW w:w="1417" w:type="dxa"/>
          </w:tcPr>
          <w:p w14:paraId="249DEEA6" w14:textId="77777777" w:rsidR="00CB3655" w:rsidRPr="005A3321" w:rsidRDefault="00CB3655" w:rsidP="00BF4F20">
            <w:pPr>
              <w:widowControl w:val="0"/>
              <w:spacing w:line="360" w:lineRule="exact"/>
              <w:jc w:val="center"/>
              <w:rPr>
                <w:rFonts w:cs="Times New Roman"/>
                <w:sz w:val="24"/>
                <w:szCs w:val="24"/>
                <w:lang w:val="en-GB"/>
              </w:rPr>
            </w:pPr>
            <w:r w:rsidRPr="005A3321">
              <w:rPr>
                <w:rFonts w:cs="Times New Roman"/>
                <w:sz w:val="24"/>
                <w:szCs w:val="24"/>
                <w:lang w:val="en-GB"/>
              </w:rPr>
              <w:t>〇</w:t>
            </w:r>
          </w:p>
        </w:tc>
        <w:tc>
          <w:tcPr>
            <w:tcW w:w="5397" w:type="dxa"/>
          </w:tcPr>
          <w:p w14:paraId="59D92B7F"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Task 2</w:t>
            </w:r>
            <w:r w:rsidRPr="005A3321">
              <w:rPr>
                <w:rFonts w:cs="Times New Roman"/>
                <w:sz w:val="24"/>
                <w:szCs w:val="24"/>
                <w:lang w:val="en-GB"/>
              </w:rPr>
              <w:t>の</w:t>
            </w:r>
            <w:r w:rsidRPr="005A3321">
              <w:rPr>
                <w:rFonts w:cs="Times New Roman"/>
                <w:b/>
                <w:bCs/>
                <w:sz w:val="24"/>
                <w:szCs w:val="24"/>
                <w:u w:val="single"/>
                <w:lang w:val="en-GB"/>
              </w:rPr>
              <w:t>イントロダクション</w:t>
            </w:r>
            <w:r w:rsidRPr="005A3321">
              <w:rPr>
                <w:rFonts w:cs="Times New Roman"/>
                <w:sz w:val="24"/>
                <w:szCs w:val="24"/>
                <w:lang w:val="en-GB"/>
              </w:rPr>
              <w:t>と</w:t>
            </w:r>
            <w:r w:rsidRPr="005A3321">
              <w:rPr>
                <w:rFonts w:cs="Times New Roman"/>
                <w:b/>
                <w:bCs/>
                <w:sz w:val="24"/>
                <w:szCs w:val="24"/>
                <w:u w:val="single"/>
                <w:lang w:val="en-GB"/>
              </w:rPr>
              <w:t>コンクリュージョン</w:t>
            </w:r>
            <w:r w:rsidRPr="005A3321">
              <w:rPr>
                <w:rFonts w:cs="Times New Roman"/>
                <w:sz w:val="24"/>
                <w:szCs w:val="24"/>
                <w:lang w:val="en-GB"/>
              </w:rPr>
              <w:t>でのみ使用可（下記参照）。</w:t>
            </w:r>
          </w:p>
        </w:tc>
      </w:tr>
      <w:tr w:rsidR="00CB3655" w:rsidRPr="005A3321" w14:paraId="16F18195" w14:textId="77777777" w:rsidTr="00BF4F20">
        <w:tc>
          <w:tcPr>
            <w:tcW w:w="704" w:type="dxa"/>
            <w:shd w:val="clear" w:color="auto" w:fill="D0CECE" w:themeFill="background2" w:themeFillShade="E6"/>
          </w:tcPr>
          <w:p w14:paraId="297405B5" w14:textId="77777777" w:rsidR="00CB3655" w:rsidRPr="005A3321" w:rsidRDefault="00CB3655" w:rsidP="00BF4F20">
            <w:pPr>
              <w:widowControl w:val="0"/>
              <w:spacing w:line="360" w:lineRule="exact"/>
              <w:jc w:val="both"/>
              <w:rPr>
                <w:rFonts w:cs="Times New Roman"/>
                <w:b/>
                <w:bCs/>
                <w:sz w:val="24"/>
                <w:szCs w:val="24"/>
                <w:lang w:val="en-GB"/>
              </w:rPr>
            </w:pPr>
            <w:r w:rsidRPr="005A3321">
              <w:rPr>
                <w:rFonts w:ascii="ＭＳ 明朝" w:eastAsia="ＭＳ 明朝" w:hAnsi="ＭＳ 明朝" w:cs="ＭＳ 明朝" w:hint="eastAsia"/>
                <w:b/>
                <w:bCs/>
                <w:sz w:val="24"/>
                <w:szCs w:val="24"/>
                <w:lang w:val="en-GB"/>
              </w:rPr>
              <w:t>②</w:t>
            </w:r>
          </w:p>
        </w:tc>
        <w:tc>
          <w:tcPr>
            <w:tcW w:w="1418" w:type="dxa"/>
          </w:tcPr>
          <w:p w14:paraId="630BA7D3"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we, our, us</w:t>
            </w:r>
          </w:p>
        </w:tc>
        <w:tc>
          <w:tcPr>
            <w:tcW w:w="1134" w:type="dxa"/>
          </w:tcPr>
          <w:p w14:paraId="513236E6" w14:textId="77777777" w:rsidR="00CB3655" w:rsidRPr="005A3321" w:rsidRDefault="00CB3655" w:rsidP="00BF4F20">
            <w:pPr>
              <w:widowControl w:val="0"/>
              <w:spacing w:line="360" w:lineRule="exact"/>
              <w:jc w:val="center"/>
              <w:rPr>
                <w:rFonts w:cs="Times New Roman"/>
                <w:sz w:val="24"/>
                <w:szCs w:val="24"/>
                <w:lang w:val="en-GB"/>
              </w:rPr>
            </w:pPr>
            <w:r w:rsidRPr="005A3321">
              <w:rPr>
                <w:rFonts w:cs="Times New Roman"/>
                <w:sz w:val="24"/>
                <w:szCs w:val="24"/>
                <w:lang w:val="en-GB"/>
              </w:rPr>
              <w:t>×</w:t>
            </w:r>
          </w:p>
        </w:tc>
        <w:tc>
          <w:tcPr>
            <w:tcW w:w="1417" w:type="dxa"/>
          </w:tcPr>
          <w:p w14:paraId="0E70E8F4" w14:textId="77777777" w:rsidR="00CB3655" w:rsidRPr="005A3321" w:rsidRDefault="00CB3655" w:rsidP="00BF4F20">
            <w:pPr>
              <w:widowControl w:val="0"/>
              <w:spacing w:line="360" w:lineRule="exact"/>
              <w:jc w:val="center"/>
              <w:rPr>
                <w:rFonts w:cs="Times New Roman"/>
                <w:sz w:val="24"/>
                <w:szCs w:val="24"/>
                <w:lang w:val="en-GB"/>
              </w:rPr>
            </w:pPr>
            <w:r w:rsidRPr="005A3321">
              <w:rPr>
                <w:rFonts w:ascii="ＭＳ 明朝" w:eastAsia="ＭＳ 明朝" w:hAnsi="ＭＳ 明朝" w:cs="ＭＳ 明朝" w:hint="eastAsia"/>
                <w:sz w:val="24"/>
                <w:szCs w:val="24"/>
                <w:lang w:val="en-GB"/>
              </w:rPr>
              <w:t>△</w:t>
            </w:r>
          </w:p>
        </w:tc>
        <w:tc>
          <w:tcPr>
            <w:tcW w:w="5397" w:type="dxa"/>
          </w:tcPr>
          <w:p w14:paraId="1CA5927D"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Task 2</w:t>
            </w:r>
            <w:r w:rsidRPr="005A3321">
              <w:rPr>
                <w:rFonts w:cs="Times New Roman"/>
                <w:sz w:val="24"/>
                <w:szCs w:val="24"/>
                <w:lang w:val="en-GB"/>
              </w:rPr>
              <w:t>では使わない方が良い。</w:t>
            </w:r>
          </w:p>
        </w:tc>
      </w:tr>
      <w:tr w:rsidR="00CB3655" w:rsidRPr="005A3321" w14:paraId="12F65855" w14:textId="77777777" w:rsidTr="00BF4F20">
        <w:tc>
          <w:tcPr>
            <w:tcW w:w="704" w:type="dxa"/>
            <w:shd w:val="clear" w:color="auto" w:fill="D0CECE" w:themeFill="background2" w:themeFillShade="E6"/>
          </w:tcPr>
          <w:p w14:paraId="4A04DF22" w14:textId="77777777" w:rsidR="00CB3655" w:rsidRPr="005A3321" w:rsidRDefault="00CB3655" w:rsidP="00BF4F20">
            <w:pPr>
              <w:widowControl w:val="0"/>
              <w:spacing w:line="360" w:lineRule="exact"/>
              <w:jc w:val="both"/>
              <w:rPr>
                <w:rFonts w:cs="Times New Roman"/>
                <w:b/>
                <w:bCs/>
                <w:sz w:val="24"/>
                <w:szCs w:val="24"/>
                <w:lang w:val="en-GB"/>
              </w:rPr>
            </w:pPr>
            <w:r w:rsidRPr="005A3321">
              <w:rPr>
                <w:rFonts w:ascii="ＭＳ 明朝" w:eastAsia="ＭＳ 明朝" w:hAnsi="ＭＳ 明朝" w:cs="ＭＳ 明朝" w:hint="eastAsia"/>
                <w:b/>
                <w:bCs/>
                <w:sz w:val="24"/>
                <w:szCs w:val="24"/>
                <w:lang w:val="en-GB"/>
              </w:rPr>
              <w:t>③</w:t>
            </w:r>
          </w:p>
        </w:tc>
        <w:tc>
          <w:tcPr>
            <w:tcW w:w="1418" w:type="dxa"/>
          </w:tcPr>
          <w:p w14:paraId="37F1096C"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you, your*</w:t>
            </w:r>
          </w:p>
        </w:tc>
        <w:tc>
          <w:tcPr>
            <w:tcW w:w="1134" w:type="dxa"/>
          </w:tcPr>
          <w:p w14:paraId="3503478E" w14:textId="77777777" w:rsidR="00CB3655" w:rsidRPr="005A3321" w:rsidRDefault="00CB3655" w:rsidP="00BF4F20">
            <w:pPr>
              <w:widowControl w:val="0"/>
              <w:spacing w:line="360" w:lineRule="exact"/>
              <w:jc w:val="center"/>
              <w:rPr>
                <w:rFonts w:cs="Times New Roman"/>
                <w:sz w:val="24"/>
                <w:szCs w:val="24"/>
                <w:lang w:val="en-GB"/>
              </w:rPr>
            </w:pPr>
            <w:r w:rsidRPr="005A3321">
              <w:rPr>
                <w:rFonts w:cs="Times New Roman"/>
                <w:sz w:val="24"/>
                <w:szCs w:val="24"/>
                <w:lang w:val="en-GB"/>
              </w:rPr>
              <w:t>×</w:t>
            </w:r>
          </w:p>
        </w:tc>
        <w:tc>
          <w:tcPr>
            <w:tcW w:w="1417" w:type="dxa"/>
          </w:tcPr>
          <w:p w14:paraId="59DCEBD3" w14:textId="77777777" w:rsidR="00CB3655" w:rsidRPr="005A3321" w:rsidRDefault="00CB3655" w:rsidP="00BF4F20">
            <w:pPr>
              <w:widowControl w:val="0"/>
              <w:spacing w:line="360" w:lineRule="exact"/>
              <w:jc w:val="center"/>
              <w:rPr>
                <w:rFonts w:cs="Times New Roman"/>
                <w:sz w:val="24"/>
                <w:szCs w:val="24"/>
                <w:lang w:val="en-GB"/>
              </w:rPr>
            </w:pPr>
            <w:r w:rsidRPr="005A3321">
              <w:rPr>
                <w:rFonts w:cs="Times New Roman"/>
                <w:sz w:val="24"/>
                <w:szCs w:val="24"/>
                <w:lang w:val="en-GB"/>
              </w:rPr>
              <w:t>×</w:t>
            </w:r>
          </w:p>
        </w:tc>
        <w:tc>
          <w:tcPr>
            <w:tcW w:w="5397" w:type="dxa"/>
          </w:tcPr>
          <w:p w14:paraId="0B4FE44F"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話し言葉なのでライティングでは使用不可。</w:t>
            </w:r>
          </w:p>
        </w:tc>
      </w:tr>
    </w:tbl>
    <w:p w14:paraId="0FA7801C" w14:textId="77777777" w:rsidR="00CB3655" w:rsidRPr="005A3321" w:rsidRDefault="00CB3655" w:rsidP="00CB3655">
      <w:pPr>
        <w:widowControl w:val="0"/>
        <w:spacing w:line="200" w:lineRule="exact"/>
        <w:jc w:val="both"/>
        <w:rPr>
          <w:rFonts w:ascii="Times New Roman" w:eastAsia="ＭＳ Ｐ明朝" w:hAnsi="Times New Roman" w:cs="Times New Roman"/>
          <w:sz w:val="24"/>
          <w:szCs w:val="24"/>
          <w:lang w:val="en-GB"/>
        </w:rPr>
      </w:pPr>
    </w:p>
    <w:p w14:paraId="27EA73BC"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では上記の</w:t>
      </w:r>
      <w:r w:rsidRPr="005A3321">
        <w:rPr>
          <w:rFonts w:ascii="Times New Roman" w:eastAsia="ＭＳ Ｐ明朝" w:hAnsi="Times New Roman" w:cs="Times New Roman"/>
          <w:sz w:val="24"/>
          <w:szCs w:val="24"/>
          <w:lang w:val="en-GB"/>
        </w:rPr>
        <w:t>Task 2</w:t>
      </w:r>
      <w:r w:rsidRPr="005A3321">
        <w:rPr>
          <w:rFonts w:ascii="Times New Roman" w:eastAsia="ＭＳ Ｐ明朝" w:hAnsi="Times New Roman" w:cs="Times New Roman"/>
          <w:sz w:val="24"/>
          <w:szCs w:val="24"/>
          <w:lang w:val="en-GB"/>
        </w:rPr>
        <w:t>で自分の意見を述べる際に使用可能な表現と不可能な表現を見ておきましょう。</w:t>
      </w:r>
    </w:p>
    <w:tbl>
      <w:tblPr>
        <w:tblStyle w:val="5"/>
        <w:tblW w:w="0" w:type="auto"/>
        <w:tblLook w:val="04A0" w:firstRow="1" w:lastRow="0" w:firstColumn="1" w:lastColumn="0" w:noHBand="0" w:noVBand="1"/>
      </w:tblPr>
      <w:tblGrid>
        <w:gridCol w:w="2405"/>
        <w:gridCol w:w="7655"/>
      </w:tblGrid>
      <w:tr w:rsidR="00CB3655" w:rsidRPr="005A3321" w14:paraId="3907CDF7" w14:textId="77777777" w:rsidTr="00BF4F20">
        <w:tc>
          <w:tcPr>
            <w:tcW w:w="2405" w:type="dxa"/>
            <w:shd w:val="clear" w:color="auto" w:fill="D9D9D9" w:themeFill="background1" w:themeFillShade="D9"/>
          </w:tcPr>
          <w:p w14:paraId="6866CAA9" w14:textId="77777777" w:rsidR="00CB3655" w:rsidRPr="005A3321" w:rsidRDefault="00CB3655" w:rsidP="00BF4F20">
            <w:pPr>
              <w:widowControl w:val="0"/>
              <w:spacing w:line="360" w:lineRule="exact"/>
              <w:jc w:val="both"/>
              <w:rPr>
                <w:rFonts w:cs="Times New Roman"/>
                <w:b/>
                <w:bCs/>
                <w:sz w:val="24"/>
                <w:szCs w:val="24"/>
                <w:lang w:val="en-GB"/>
              </w:rPr>
            </w:pPr>
            <w:r w:rsidRPr="005A3321">
              <w:rPr>
                <w:rFonts w:cs="Times New Roman"/>
                <w:b/>
                <w:bCs/>
                <w:sz w:val="24"/>
                <w:szCs w:val="24"/>
                <w:lang w:val="en-GB"/>
              </w:rPr>
              <w:t>〇</w:t>
            </w:r>
            <w:r w:rsidRPr="005A3321">
              <w:rPr>
                <w:rFonts w:cs="Times New Roman"/>
                <w:b/>
                <w:bCs/>
                <w:sz w:val="24"/>
                <w:szCs w:val="24"/>
                <w:lang w:val="en-GB"/>
              </w:rPr>
              <w:t xml:space="preserve"> </w:t>
            </w:r>
            <w:r w:rsidRPr="005A3321">
              <w:rPr>
                <w:rFonts w:cs="Times New Roman"/>
                <w:b/>
                <w:bCs/>
                <w:sz w:val="24"/>
                <w:szCs w:val="24"/>
                <w:lang w:val="en-GB"/>
              </w:rPr>
              <w:t>（使用可）</w:t>
            </w:r>
          </w:p>
        </w:tc>
        <w:tc>
          <w:tcPr>
            <w:tcW w:w="7655" w:type="dxa"/>
          </w:tcPr>
          <w:p w14:paraId="4A79ADA7"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 xml:space="preserve">I believe / In my opinion [view] / I would argue </w:t>
            </w:r>
            <w:r w:rsidRPr="005A3321">
              <w:rPr>
                <w:rFonts w:cs="Times New Roman"/>
                <w:sz w:val="24"/>
                <w:szCs w:val="24"/>
                <w:lang w:val="en-GB"/>
              </w:rPr>
              <w:t>などで十分</w:t>
            </w:r>
          </w:p>
        </w:tc>
      </w:tr>
      <w:tr w:rsidR="00CB3655" w:rsidRPr="005A3321" w14:paraId="7EC8F2A4" w14:textId="77777777" w:rsidTr="00BF4F20">
        <w:tc>
          <w:tcPr>
            <w:tcW w:w="2405" w:type="dxa"/>
            <w:shd w:val="clear" w:color="auto" w:fill="D9D9D9" w:themeFill="background1" w:themeFillShade="D9"/>
          </w:tcPr>
          <w:p w14:paraId="7B753E97" w14:textId="77777777" w:rsidR="00CB3655" w:rsidRPr="005A3321" w:rsidRDefault="00CB3655" w:rsidP="00BF4F20">
            <w:pPr>
              <w:widowControl w:val="0"/>
              <w:spacing w:line="360" w:lineRule="exact"/>
              <w:jc w:val="both"/>
              <w:rPr>
                <w:rFonts w:cs="Times New Roman"/>
                <w:b/>
                <w:bCs/>
                <w:sz w:val="24"/>
                <w:szCs w:val="24"/>
                <w:lang w:val="en-GB"/>
              </w:rPr>
            </w:pPr>
            <w:r w:rsidRPr="005A3321">
              <w:rPr>
                <w:rFonts w:cs="Times New Roman"/>
                <w:b/>
                <w:bCs/>
                <w:sz w:val="24"/>
                <w:szCs w:val="24"/>
                <w:lang w:val="en-GB"/>
              </w:rPr>
              <w:t xml:space="preserve">× </w:t>
            </w:r>
            <w:r w:rsidRPr="005A3321">
              <w:rPr>
                <w:rFonts w:cs="Times New Roman"/>
                <w:b/>
                <w:bCs/>
                <w:sz w:val="24"/>
                <w:szCs w:val="24"/>
                <w:lang w:val="en-GB"/>
              </w:rPr>
              <w:t>（使用不可）</w:t>
            </w:r>
          </w:p>
        </w:tc>
        <w:tc>
          <w:tcPr>
            <w:tcW w:w="7655" w:type="dxa"/>
          </w:tcPr>
          <w:p w14:paraId="5BEF1A18" w14:textId="77777777" w:rsidR="00CB3655" w:rsidRPr="005A3321" w:rsidRDefault="00CB3655" w:rsidP="00BF4F20">
            <w:pPr>
              <w:widowControl w:val="0"/>
              <w:spacing w:line="360" w:lineRule="exact"/>
              <w:jc w:val="both"/>
              <w:rPr>
                <w:rFonts w:cs="Times New Roman"/>
                <w:sz w:val="24"/>
                <w:szCs w:val="24"/>
                <w:lang w:val="en-GB"/>
              </w:rPr>
            </w:pPr>
            <w:r w:rsidRPr="005A3321">
              <w:rPr>
                <w:rFonts w:cs="Times New Roman"/>
                <w:sz w:val="24"/>
                <w:szCs w:val="24"/>
                <w:lang w:val="en-GB"/>
              </w:rPr>
              <w:t>As for me / As far as I am concerned / To my mind / Personally speaking / I am sure / Basically, I think / In my experience</w:t>
            </w:r>
          </w:p>
        </w:tc>
      </w:tr>
    </w:tbl>
    <w:p w14:paraId="7E117B4E" w14:textId="77777777" w:rsidR="00CB3655" w:rsidRPr="005A3321" w:rsidRDefault="00CB3655" w:rsidP="00CB3655">
      <w:pPr>
        <w:widowControl w:val="0"/>
        <w:spacing w:line="200" w:lineRule="exact"/>
        <w:jc w:val="both"/>
        <w:rPr>
          <w:rFonts w:ascii="Times New Roman" w:eastAsia="ＭＳ Ｐ明朝" w:hAnsi="Times New Roman" w:cs="Times New Roman"/>
          <w:sz w:val="24"/>
          <w:szCs w:val="24"/>
          <w:lang w:val="en-GB"/>
        </w:rPr>
      </w:pPr>
    </w:p>
    <w:p w14:paraId="7FB457BE"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また、</w:t>
      </w:r>
      <w:r w:rsidRPr="005A3321">
        <w:rPr>
          <w:rFonts w:ascii="Times New Roman" w:eastAsia="ＭＳ Ｐ明朝" w:hAnsi="Times New Roman" w:cs="Times New Roman"/>
          <w:sz w:val="24"/>
          <w:szCs w:val="24"/>
          <w:lang w:val="en-GB"/>
        </w:rPr>
        <w:t>we/us/our</w:t>
      </w:r>
      <w:r w:rsidRPr="005A3321">
        <w:rPr>
          <w:rFonts w:ascii="Times New Roman" w:eastAsia="ＭＳ Ｐ明朝" w:hAnsi="Times New Roman" w:cs="Times New Roman"/>
          <w:sz w:val="24"/>
          <w:szCs w:val="24"/>
          <w:lang w:val="en-GB"/>
        </w:rPr>
        <w:t>に関しては、</w:t>
      </w:r>
      <w:r w:rsidRPr="005A3321">
        <w:rPr>
          <w:rFonts w:ascii="Times New Roman" w:eastAsia="ＭＳ Ｐ明朝" w:hAnsi="Times New Roman" w:cs="Times New Roman"/>
          <w:sz w:val="24"/>
          <w:szCs w:val="24"/>
          <w:lang w:val="en-GB"/>
        </w:rPr>
        <w:t>Task 2</w:t>
      </w:r>
      <w:r w:rsidRPr="005A3321">
        <w:rPr>
          <w:rFonts w:ascii="Times New Roman" w:eastAsia="ＭＳ Ｐ明朝" w:hAnsi="Times New Roman" w:cs="Times New Roman"/>
          <w:sz w:val="24"/>
          <w:szCs w:val="24"/>
          <w:lang w:val="en-GB"/>
        </w:rPr>
        <w:t>で許容範囲ですが、</w:t>
      </w:r>
      <w:r w:rsidRPr="005A3321">
        <w:rPr>
          <w:rFonts w:ascii="Times New Roman" w:eastAsia="ＭＳ Ｐ明朝" w:hAnsi="Times New Roman" w:cs="Times New Roman"/>
          <w:sz w:val="24"/>
          <w:szCs w:val="24"/>
          <w:lang w:val="en-GB"/>
        </w:rPr>
        <w:t>6.5</w:t>
      </w:r>
      <w:r w:rsidRPr="005A3321">
        <w:rPr>
          <w:rFonts w:ascii="Times New Roman" w:eastAsia="ＭＳ Ｐ明朝" w:hAnsi="Times New Roman" w:cs="Times New Roman"/>
          <w:sz w:val="24"/>
          <w:szCs w:val="24"/>
          <w:lang w:val="en-GB"/>
        </w:rPr>
        <w:t>以上を目指すのであれば使わない方が賢明です。留学後のエッセイライティングでもこの</w:t>
      </w:r>
      <w:r w:rsidRPr="005A3321">
        <w:rPr>
          <w:rFonts w:ascii="Times New Roman" w:eastAsia="ＭＳ Ｐ明朝" w:hAnsi="Times New Roman" w:cs="Times New Roman"/>
          <w:sz w:val="24"/>
          <w:szCs w:val="24"/>
          <w:lang w:val="en-GB"/>
        </w:rPr>
        <w:t>3</w:t>
      </w:r>
      <w:r w:rsidRPr="005A3321">
        <w:rPr>
          <w:rFonts w:ascii="Times New Roman" w:eastAsia="ＭＳ Ｐ明朝" w:hAnsi="Times New Roman" w:cs="Times New Roman"/>
          <w:sz w:val="24"/>
          <w:szCs w:val="24"/>
          <w:lang w:val="en-GB"/>
        </w:rPr>
        <w:t>語を使うことは非常に少ないので、留学前から使わずに書く習慣をつけておきましょう。</w:t>
      </w:r>
    </w:p>
    <w:p w14:paraId="44971054"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では早速この</w:t>
      </w:r>
      <w:r w:rsidRPr="005A3321">
        <w:rPr>
          <w:rFonts w:ascii="Times New Roman" w:eastAsia="ＭＳ Ｐ明朝" w:hAnsi="Times New Roman" w:cs="Times New Roman"/>
          <w:sz w:val="24"/>
          <w:szCs w:val="24"/>
          <w:lang w:val="en-GB"/>
        </w:rPr>
        <w:t>3</w:t>
      </w:r>
      <w:r w:rsidRPr="005A3321">
        <w:rPr>
          <w:rFonts w:ascii="Times New Roman" w:eastAsia="ＭＳ Ｐ明朝" w:hAnsi="Times New Roman" w:cs="Times New Roman"/>
          <w:sz w:val="24"/>
          <w:szCs w:val="24"/>
          <w:lang w:val="en-GB"/>
        </w:rPr>
        <w:t>語を使わずに書く方法をいくつか紹介していきます。まず</w:t>
      </w:r>
      <w:r w:rsidRPr="005A3321">
        <w:rPr>
          <w:rFonts w:ascii="Times New Roman" w:eastAsia="ＭＳ Ｐ明朝" w:hAnsi="Times New Roman" w:cs="Times New Roman"/>
          <w:sz w:val="24"/>
          <w:szCs w:val="24"/>
          <w:lang w:val="en-GB"/>
        </w:rPr>
        <w:t>Task 1</w:t>
      </w:r>
      <w:r w:rsidRPr="005A3321">
        <w:rPr>
          <w:rFonts w:ascii="Times New Roman" w:eastAsia="ＭＳ Ｐ明朝" w:hAnsi="Times New Roman" w:cs="Times New Roman"/>
          <w:sz w:val="24"/>
          <w:szCs w:val="24"/>
          <w:lang w:val="en-GB"/>
        </w:rPr>
        <w:t>からです。先に紹介した表にあるように</w:t>
      </w:r>
      <w:r w:rsidRPr="005A3321">
        <w:rPr>
          <w:rFonts w:ascii="Times New Roman" w:eastAsia="ＭＳ Ｐ明朝" w:hAnsi="Times New Roman" w:cs="Times New Roman"/>
          <w:sz w:val="24"/>
          <w:szCs w:val="24"/>
          <w:lang w:val="en-GB"/>
        </w:rPr>
        <w:t>Task 1</w:t>
      </w:r>
      <w:r w:rsidRPr="005A3321">
        <w:rPr>
          <w:rFonts w:ascii="Times New Roman" w:eastAsia="ＭＳ Ｐ明朝" w:hAnsi="Times New Roman" w:cs="Times New Roman"/>
          <w:sz w:val="24"/>
          <w:szCs w:val="24"/>
          <w:lang w:val="en-GB"/>
        </w:rPr>
        <w:t>での</w:t>
      </w:r>
      <w:r w:rsidRPr="005A3321">
        <w:rPr>
          <w:rFonts w:ascii="Times New Roman" w:eastAsia="ＭＳ Ｐ明朝" w:hAnsi="Times New Roman" w:cs="Times New Roman"/>
          <w:sz w:val="24"/>
          <w:szCs w:val="24"/>
          <w:lang w:val="en-GB"/>
        </w:rPr>
        <w:t>we</w:t>
      </w:r>
      <w:r w:rsidRPr="005A3321">
        <w:rPr>
          <w:rFonts w:ascii="Times New Roman" w:eastAsia="ＭＳ Ｐ明朝" w:hAnsi="Times New Roman" w:cs="Times New Roman"/>
          <w:sz w:val="24"/>
          <w:szCs w:val="24"/>
          <w:lang w:val="en-GB"/>
        </w:rPr>
        <w:t>の使用は不可です。次の例でよい例と悪い例を確認しておきましょう。</w:t>
      </w:r>
    </w:p>
    <w:p w14:paraId="725A4D8A"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p>
    <w:p w14:paraId="0D5D9DF9" w14:textId="77777777" w:rsidR="00CB3655" w:rsidRPr="005A3321" w:rsidRDefault="00CB3655" w:rsidP="00CB3655">
      <w:pPr>
        <w:widowControl w:val="0"/>
        <w:spacing w:line="360" w:lineRule="exact"/>
        <w:jc w:val="both"/>
        <w:rPr>
          <w:rFonts w:ascii="Times New Roman" w:eastAsia="ＭＳ Ｐ明朝" w:hAnsi="Times New Roman" w:cs="Times New Roman"/>
          <w:b/>
          <w:bCs/>
          <w:sz w:val="24"/>
          <w:szCs w:val="24"/>
          <w:bdr w:val="single" w:sz="4" w:space="0" w:color="auto"/>
          <w:shd w:val="pct15" w:color="auto" w:fill="FFFFFF"/>
          <w:lang w:val="en-GB"/>
        </w:rPr>
      </w:pPr>
      <w:r w:rsidRPr="005A3321">
        <w:rPr>
          <w:rFonts w:ascii="Times New Roman" w:eastAsia="ＭＳ Ｐ明朝" w:hAnsi="Times New Roman" w:cs="Times New Roman"/>
          <w:b/>
          <w:bCs/>
          <w:sz w:val="24"/>
          <w:szCs w:val="24"/>
          <w:bdr w:val="single" w:sz="4" w:space="0" w:color="auto"/>
          <w:shd w:val="pct15" w:color="auto" w:fill="FFFFFF"/>
          <w:lang w:val="en-GB"/>
        </w:rPr>
        <w:t>Task 1</w:t>
      </w:r>
    </w:p>
    <w:p w14:paraId="5B82103A" w14:textId="77777777" w:rsidR="00CB3655" w:rsidRPr="005A3321" w:rsidRDefault="00CB3655" w:rsidP="00CB3655">
      <w:pPr>
        <w:widowControl w:val="0"/>
        <w:spacing w:line="360" w:lineRule="exact"/>
        <w:ind w:firstLineChars="150" w:firstLine="360"/>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b/>
          <w:bCs/>
          <w:sz w:val="24"/>
          <w:szCs w:val="24"/>
          <w:lang w:val="en-GB"/>
        </w:rPr>
        <w:t>We can clearly see</w:t>
      </w:r>
      <w:r w:rsidRPr="005A3321">
        <w:rPr>
          <w:rFonts w:ascii="Times New Roman" w:eastAsia="ＭＳ Ｐ明朝" w:hAnsi="Times New Roman" w:cs="Times New Roman"/>
          <w:sz w:val="24"/>
          <w:szCs w:val="24"/>
          <w:lang w:val="en-GB"/>
        </w:rPr>
        <w:t xml:space="preserve"> that the sales amount significantly increased in the 1990s.</w:t>
      </w:r>
    </w:p>
    <w:p w14:paraId="27B578CF"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z w:val="24"/>
          <w:szCs w:val="24"/>
          <w:lang w:val="en-GB"/>
        </w:rPr>
        <w:t>〇</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b/>
          <w:bCs/>
          <w:sz w:val="24"/>
          <w:szCs w:val="24"/>
          <w:lang w:val="en-GB"/>
        </w:rPr>
        <w:t>It is clear</w:t>
      </w:r>
      <w:r w:rsidRPr="005A3321">
        <w:rPr>
          <w:rFonts w:ascii="Times New Roman" w:eastAsia="ＭＳ Ｐ明朝" w:hAnsi="Times New Roman" w:cs="Times New Roman"/>
          <w:sz w:val="24"/>
          <w:szCs w:val="24"/>
          <w:lang w:val="en-GB"/>
        </w:rPr>
        <w:t xml:space="preserve"> that the sales amount significantly increased in the 1990s.</w:t>
      </w:r>
    </w:p>
    <w:p w14:paraId="77E85AB6"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 xml:space="preserve">   [×] </w:t>
      </w:r>
      <w:r w:rsidRPr="005A3321">
        <w:rPr>
          <w:rFonts w:ascii="Times New Roman" w:eastAsia="ＭＳ Ｐ明朝" w:hAnsi="Times New Roman" w:cs="Times New Roman"/>
          <w:b/>
          <w:bCs/>
          <w:sz w:val="24"/>
          <w:szCs w:val="24"/>
          <w:lang w:val="en-GB"/>
        </w:rPr>
        <w:t>We can see</w:t>
      </w:r>
      <w:r w:rsidRPr="005A3321">
        <w:rPr>
          <w:rFonts w:ascii="Times New Roman" w:eastAsia="ＭＳ Ｐ明朝" w:hAnsi="Times New Roman" w:cs="Times New Roman"/>
          <w:sz w:val="24"/>
          <w:szCs w:val="24"/>
          <w:lang w:val="en-GB"/>
        </w:rPr>
        <w:t xml:space="preserve"> significant increases in the number of foreign tourists visiting Europe. </w:t>
      </w:r>
    </w:p>
    <w:p w14:paraId="27ECFD31"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z w:val="24"/>
          <w:szCs w:val="24"/>
          <w:lang w:val="en-GB"/>
        </w:rPr>
        <w:t>〇</w:t>
      </w:r>
      <w:r w:rsidRPr="005A3321">
        <w:rPr>
          <w:rFonts w:ascii="Times New Roman" w:eastAsia="ＭＳ Ｐ明朝" w:hAnsi="Times New Roman" w:cs="Times New Roman"/>
          <w:sz w:val="24"/>
          <w:szCs w:val="24"/>
          <w:lang w:val="en-GB"/>
        </w:rPr>
        <w:t xml:space="preserve">] Significant increases </w:t>
      </w:r>
      <w:r w:rsidRPr="005A3321">
        <w:rPr>
          <w:rFonts w:ascii="Times New Roman" w:eastAsia="ＭＳ Ｐ明朝" w:hAnsi="Times New Roman" w:cs="Times New Roman"/>
          <w:b/>
          <w:bCs/>
          <w:sz w:val="24"/>
          <w:szCs w:val="24"/>
          <w:lang w:val="en-GB"/>
        </w:rPr>
        <w:t>can be seen</w:t>
      </w:r>
      <w:r w:rsidRPr="005A3321">
        <w:rPr>
          <w:rFonts w:ascii="Times New Roman" w:eastAsia="ＭＳ Ｐ明朝" w:hAnsi="Times New Roman" w:cs="Times New Roman"/>
          <w:sz w:val="24"/>
          <w:szCs w:val="24"/>
          <w:lang w:val="en-GB"/>
        </w:rPr>
        <w:t xml:space="preserve"> in the number of foreign tourists visiting Europe.</w:t>
      </w:r>
    </w:p>
    <w:p w14:paraId="49BA0B0E"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p>
    <w:p w14:paraId="0146F227"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b/>
          <w:bCs/>
          <w:sz w:val="24"/>
          <w:szCs w:val="24"/>
          <w:bdr w:val="single" w:sz="4" w:space="0" w:color="auto"/>
          <w:shd w:val="pct15" w:color="auto" w:fill="FFFFFF"/>
          <w:lang w:val="en-GB"/>
        </w:rPr>
        <w:t>Task 2</w:t>
      </w:r>
      <w:r w:rsidRPr="005A3321">
        <w:rPr>
          <w:rFonts w:ascii="Times New Roman" w:eastAsia="ＭＳ Ｐ明朝" w:hAnsi="Times New Roman" w:cs="Times New Roman"/>
          <w:b/>
          <w:bCs/>
          <w:sz w:val="24"/>
          <w:szCs w:val="24"/>
          <w:lang w:val="en-GB"/>
        </w:rPr>
        <w:t xml:space="preserve"> </w:t>
      </w:r>
      <w:r w:rsidRPr="005A3321">
        <w:rPr>
          <w:rFonts w:ascii="Times New Roman" w:eastAsia="ＭＳ Ｐ明朝" w:hAnsi="Times New Roman" w:cs="Times New Roman"/>
          <w:sz w:val="24"/>
          <w:szCs w:val="24"/>
          <w:lang w:val="en-GB"/>
        </w:rPr>
        <w:t>主に次の</w:t>
      </w:r>
      <w:r w:rsidRPr="005A3321">
        <w:rPr>
          <w:rFonts w:ascii="Times New Roman" w:eastAsia="ＭＳ Ｐ明朝" w:hAnsi="Times New Roman" w:cs="Times New Roman"/>
          <w:sz w:val="24"/>
          <w:szCs w:val="24"/>
          <w:lang w:val="en-GB"/>
        </w:rPr>
        <w:t>5</w:t>
      </w:r>
      <w:r w:rsidRPr="005A3321">
        <w:rPr>
          <w:rFonts w:ascii="Times New Roman" w:eastAsia="ＭＳ Ｐ明朝" w:hAnsi="Times New Roman" w:cs="Times New Roman"/>
          <w:sz w:val="24"/>
          <w:szCs w:val="24"/>
          <w:lang w:val="en-GB"/>
        </w:rPr>
        <w:t>つのアプローチで</w:t>
      </w:r>
      <w:r w:rsidRPr="005A3321">
        <w:rPr>
          <w:rFonts w:ascii="Times New Roman" w:eastAsia="ＭＳ Ｐ明朝" w:hAnsi="Times New Roman" w:cs="Times New Roman"/>
          <w:sz w:val="24"/>
          <w:szCs w:val="24"/>
          <w:lang w:val="en-GB"/>
        </w:rPr>
        <w:t>we/us/our</w:t>
      </w:r>
      <w:r w:rsidRPr="005A3321">
        <w:rPr>
          <w:rFonts w:ascii="Times New Roman" w:eastAsia="ＭＳ Ｐ明朝" w:hAnsi="Times New Roman" w:cs="Times New Roman"/>
          <w:sz w:val="24"/>
          <w:szCs w:val="24"/>
          <w:lang w:val="en-GB"/>
        </w:rPr>
        <w:t>の使用を回避することができます。</w:t>
      </w:r>
    </w:p>
    <w:p w14:paraId="19C48262"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文脈に応じてこの方法を使い分けます。例文で確認しておきましょう。</w:t>
      </w:r>
    </w:p>
    <w:p w14:paraId="22CAB6A2" w14:textId="77777777" w:rsidR="00CB3655" w:rsidRPr="005A3321" w:rsidRDefault="00CB3655" w:rsidP="00CB3655">
      <w:pPr>
        <w:widowControl w:val="0"/>
        <w:spacing w:line="360" w:lineRule="exact"/>
        <w:jc w:val="both"/>
        <w:rPr>
          <w:rFonts w:ascii="Times New Roman" w:eastAsia="ＭＳ Ｐ明朝" w:hAnsi="Times New Roman" w:cs="Times New Roman"/>
          <w:b/>
          <w:bCs/>
          <w:sz w:val="24"/>
          <w:szCs w:val="24"/>
          <w:lang w:val="en-GB"/>
        </w:rPr>
      </w:pPr>
      <w:r w:rsidRPr="005A3321">
        <w:rPr>
          <w:rFonts w:ascii="ＭＳ 明朝" w:eastAsia="ＭＳ 明朝" w:hAnsi="ＭＳ 明朝" w:cs="ＭＳ 明朝" w:hint="eastAsia"/>
          <w:b/>
          <w:bCs/>
          <w:sz w:val="24"/>
          <w:szCs w:val="24"/>
          <w:lang w:val="en-GB"/>
        </w:rPr>
        <w:t>①</w:t>
      </w:r>
      <w:r w:rsidRPr="005A3321">
        <w:rPr>
          <w:rFonts w:ascii="Times New Roman" w:eastAsia="ＭＳ Ｐ明朝" w:hAnsi="Times New Roman" w:cs="Times New Roman"/>
          <w:b/>
          <w:bCs/>
          <w:sz w:val="24"/>
          <w:szCs w:val="24"/>
          <w:lang w:val="en-GB"/>
        </w:rPr>
        <w:t xml:space="preserve"> we</w:t>
      </w:r>
      <w:r w:rsidRPr="005A3321">
        <w:rPr>
          <w:rFonts w:ascii="Times New Roman" w:eastAsia="ＭＳ Ｐ明朝" w:hAnsi="Times New Roman" w:cs="Times New Roman"/>
          <w:b/>
          <w:bCs/>
          <w:sz w:val="24"/>
          <w:szCs w:val="24"/>
          <w:lang w:val="en-GB"/>
        </w:rPr>
        <w:t>を</w:t>
      </w:r>
      <w:r w:rsidRPr="005A3321">
        <w:rPr>
          <w:rFonts w:ascii="Times New Roman" w:eastAsia="ＭＳ Ｐ明朝" w:hAnsi="Times New Roman" w:cs="Times New Roman"/>
          <w:b/>
          <w:bCs/>
          <w:sz w:val="24"/>
          <w:szCs w:val="24"/>
          <w:lang w:val="en-GB"/>
        </w:rPr>
        <w:t>individuals</w:t>
      </w:r>
      <w:r w:rsidRPr="005A3321">
        <w:rPr>
          <w:rFonts w:ascii="Times New Roman" w:eastAsia="ＭＳ Ｐ明朝" w:hAnsi="Times New Roman" w:cs="Times New Roman"/>
          <w:b/>
          <w:bCs/>
          <w:sz w:val="24"/>
          <w:szCs w:val="24"/>
          <w:lang w:val="en-GB"/>
        </w:rPr>
        <w:t>（個人</w:t>
      </w:r>
      <w:r w:rsidRPr="005A3321">
        <w:rPr>
          <w:rFonts w:ascii="Times New Roman" w:eastAsia="ＭＳ Ｐ明朝" w:hAnsi="Times New Roman" w:cs="Times New Roman"/>
          <w:b/>
          <w:bCs/>
          <w:sz w:val="24"/>
          <w:szCs w:val="24"/>
          <w:lang w:val="en-GB"/>
        </w:rPr>
        <w:t>, 1</w:t>
      </w:r>
      <w:r w:rsidRPr="005A3321">
        <w:rPr>
          <w:rFonts w:ascii="Times New Roman" w:eastAsia="ＭＳ Ｐ明朝" w:hAnsi="Times New Roman" w:cs="Times New Roman"/>
          <w:b/>
          <w:bCs/>
          <w:sz w:val="24"/>
          <w:szCs w:val="24"/>
          <w:lang w:val="en-GB"/>
        </w:rPr>
        <w:t>人</w:t>
      </w:r>
      <w:r w:rsidRPr="005A3321">
        <w:rPr>
          <w:rFonts w:ascii="Times New Roman" w:eastAsia="ＭＳ Ｐ明朝" w:hAnsi="Times New Roman" w:cs="Times New Roman"/>
          <w:b/>
          <w:bCs/>
          <w:sz w:val="24"/>
          <w:szCs w:val="24"/>
          <w:lang w:val="en-GB"/>
        </w:rPr>
        <w:t>1</w:t>
      </w:r>
      <w:r w:rsidRPr="005A3321">
        <w:rPr>
          <w:rFonts w:ascii="Times New Roman" w:eastAsia="ＭＳ Ｐ明朝" w:hAnsi="Times New Roman" w:cs="Times New Roman"/>
          <w:b/>
          <w:bCs/>
          <w:sz w:val="24"/>
          <w:szCs w:val="24"/>
          <w:lang w:val="en-GB"/>
        </w:rPr>
        <w:t>人）に変える</w:t>
      </w:r>
    </w:p>
    <w:p w14:paraId="55CD1956"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b/>
          <w:bCs/>
          <w:sz w:val="24"/>
          <w:szCs w:val="24"/>
          <w:lang w:val="en-GB"/>
        </w:rPr>
        <w:t>例</w:t>
      </w:r>
      <w:r w:rsidRPr="005A3321">
        <w:rPr>
          <w:rFonts w:ascii="Times New Roman" w:eastAsia="ＭＳ Ｐ明朝" w:hAnsi="Times New Roman" w:cs="Times New Roman"/>
          <w:b/>
          <w:bCs/>
          <w:sz w:val="24"/>
          <w:szCs w:val="24"/>
          <w:lang w:val="en-GB"/>
        </w:rPr>
        <w:t>) Individuals</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We</w:t>
      </w:r>
      <w:r w:rsidRPr="005A3321">
        <w:rPr>
          <w:rFonts w:ascii="Times New Roman" w:eastAsia="ＭＳ Ｐ明朝" w:hAnsi="Times New Roman" w:cs="Times New Roman"/>
          <w:sz w:val="24"/>
          <w:szCs w:val="24"/>
          <w:lang w:val="en-GB"/>
        </w:rPr>
        <w:t xml:space="preserve">] need to take action to reduce plastic waste. </w:t>
      </w:r>
    </w:p>
    <w:p w14:paraId="3851EE71"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p>
    <w:p w14:paraId="3A354050" w14:textId="77777777" w:rsidR="00CB3655" w:rsidRPr="005A3321" w:rsidRDefault="00CB3655" w:rsidP="00CB3655">
      <w:pPr>
        <w:widowControl w:val="0"/>
        <w:spacing w:line="360" w:lineRule="exact"/>
        <w:jc w:val="both"/>
        <w:rPr>
          <w:rFonts w:ascii="Times New Roman" w:eastAsia="ＭＳ Ｐ明朝" w:hAnsi="Times New Roman" w:cs="Times New Roman"/>
          <w:b/>
          <w:bCs/>
          <w:sz w:val="24"/>
          <w:szCs w:val="24"/>
          <w:lang w:val="en-GB"/>
        </w:rPr>
      </w:pPr>
      <w:r w:rsidRPr="005A3321">
        <w:rPr>
          <w:rFonts w:ascii="ＭＳ 明朝" w:eastAsia="ＭＳ 明朝" w:hAnsi="ＭＳ 明朝" w:cs="ＭＳ 明朝" w:hint="eastAsia"/>
          <w:b/>
          <w:bCs/>
          <w:sz w:val="24"/>
          <w:szCs w:val="24"/>
          <w:lang w:val="en-GB"/>
        </w:rPr>
        <w:t>②</w:t>
      </w:r>
      <w:r w:rsidRPr="005A3321">
        <w:rPr>
          <w:rFonts w:ascii="Times New Roman" w:eastAsia="ＭＳ Ｐ明朝" w:hAnsi="Times New Roman" w:cs="Times New Roman"/>
          <w:b/>
          <w:bCs/>
          <w:sz w:val="24"/>
          <w:szCs w:val="24"/>
          <w:lang w:val="en-GB"/>
        </w:rPr>
        <w:t xml:space="preserve"> us</w:t>
      </w:r>
      <w:r w:rsidRPr="005A3321">
        <w:rPr>
          <w:rFonts w:ascii="Times New Roman" w:eastAsia="ＭＳ Ｐ明朝" w:hAnsi="Times New Roman" w:cs="Times New Roman"/>
          <w:b/>
          <w:bCs/>
          <w:sz w:val="24"/>
          <w:szCs w:val="24"/>
          <w:lang w:val="en-GB"/>
        </w:rPr>
        <w:t>を</w:t>
      </w:r>
      <w:r w:rsidRPr="005A3321">
        <w:rPr>
          <w:rFonts w:ascii="Times New Roman" w:eastAsia="ＭＳ Ｐ明朝" w:hAnsi="Times New Roman" w:cs="Times New Roman"/>
          <w:b/>
          <w:bCs/>
          <w:sz w:val="24"/>
          <w:szCs w:val="24"/>
          <w:lang w:val="en-GB"/>
        </w:rPr>
        <w:t>the planet</w:t>
      </w:r>
      <w:r w:rsidRPr="005A3321">
        <w:rPr>
          <w:rFonts w:ascii="Times New Roman" w:eastAsia="ＭＳ Ｐ明朝" w:hAnsi="Times New Roman" w:cs="Times New Roman"/>
          <w:b/>
          <w:bCs/>
          <w:sz w:val="24"/>
          <w:szCs w:val="24"/>
          <w:lang w:val="en-GB"/>
        </w:rPr>
        <w:t>（地球）</w:t>
      </w:r>
      <w:r w:rsidRPr="005A3321">
        <w:rPr>
          <w:rFonts w:ascii="Times New Roman" w:eastAsia="ＭＳ Ｐ明朝" w:hAnsi="Times New Roman" w:cs="Times New Roman"/>
          <w:b/>
          <w:bCs/>
          <w:sz w:val="24"/>
          <w:szCs w:val="24"/>
          <w:lang w:val="en-GB"/>
        </w:rPr>
        <w:t>, community</w:t>
      </w:r>
      <w:r w:rsidRPr="005A3321">
        <w:rPr>
          <w:rFonts w:ascii="Times New Roman" w:eastAsia="ＭＳ Ｐ明朝" w:hAnsi="Times New Roman" w:cs="Times New Roman"/>
          <w:b/>
          <w:bCs/>
          <w:sz w:val="24"/>
          <w:szCs w:val="24"/>
          <w:lang w:val="en-GB"/>
        </w:rPr>
        <w:t>（地域）</w:t>
      </w:r>
      <w:r w:rsidRPr="005A3321">
        <w:rPr>
          <w:rFonts w:ascii="Times New Roman" w:eastAsia="ＭＳ Ｐ明朝" w:hAnsi="Times New Roman" w:cs="Times New Roman"/>
          <w:b/>
          <w:bCs/>
          <w:sz w:val="24"/>
          <w:szCs w:val="24"/>
          <w:lang w:val="en-GB"/>
        </w:rPr>
        <w:t>, society</w:t>
      </w:r>
      <w:r w:rsidRPr="005A3321">
        <w:rPr>
          <w:rFonts w:ascii="Times New Roman" w:eastAsia="ＭＳ Ｐ明朝" w:hAnsi="Times New Roman" w:cs="Times New Roman"/>
          <w:b/>
          <w:bCs/>
          <w:sz w:val="24"/>
          <w:szCs w:val="24"/>
          <w:lang w:val="en-GB"/>
        </w:rPr>
        <w:t>（社会）などに変える</w:t>
      </w:r>
    </w:p>
    <w:p w14:paraId="27F1200B"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1) Pollution is one the most serious environmental problems facing </w:t>
      </w:r>
      <w:r w:rsidRPr="005A3321">
        <w:rPr>
          <w:rFonts w:ascii="Times New Roman" w:eastAsia="ＭＳ Ｐ明朝" w:hAnsi="Times New Roman" w:cs="Times New Roman"/>
          <w:b/>
          <w:bCs/>
          <w:sz w:val="24"/>
          <w:szCs w:val="24"/>
          <w:lang w:val="en-GB"/>
        </w:rPr>
        <w:t>the planet</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us</w:t>
      </w:r>
      <w:r w:rsidRPr="005A3321">
        <w:rPr>
          <w:rFonts w:ascii="Times New Roman" w:eastAsia="ＭＳ Ｐ明朝" w:hAnsi="Times New Roman" w:cs="Times New Roman"/>
          <w:sz w:val="24"/>
          <w:szCs w:val="24"/>
          <w:lang w:val="en-GB"/>
        </w:rPr>
        <w:t>].</w:t>
      </w:r>
    </w:p>
    <w:p w14:paraId="68671DCF"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2) Economic stagnation and widespread unemployment can pose a threat to</w:t>
      </w:r>
      <w:r w:rsidRPr="005A3321">
        <w:rPr>
          <w:rFonts w:ascii="Times New Roman" w:eastAsia="ＭＳ Ｐ明朝" w:hAnsi="Times New Roman" w:cs="Times New Roman"/>
          <w:b/>
          <w:bCs/>
          <w:sz w:val="24"/>
          <w:szCs w:val="24"/>
          <w:lang w:val="en-GB"/>
        </w:rPr>
        <w:t xml:space="preserve"> communities and society as a whole.</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us</w:t>
      </w:r>
      <w:r w:rsidRPr="005A3321">
        <w:rPr>
          <w:rFonts w:ascii="Times New Roman" w:eastAsia="ＭＳ Ｐ明朝" w:hAnsi="Times New Roman" w:cs="Times New Roman"/>
          <w:sz w:val="24"/>
          <w:szCs w:val="24"/>
          <w:lang w:val="en-GB"/>
        </w:rPr>
        <w:t xml:space="preserve">]    * economic stagnation </w:t>
      </w:r>
      <w:r w:rsidRPr="005A3321">
        <w:rPr>
          <w:rFonts w:ascii="Times New Roman" w:eastAsia="ＭＳ Ｐ明朝" w:hAnsi="Times New Roman" w:cs="Times New Roman"/>
          <w:sz w:val="24"/>
          <w:szCs w:val="24"/>
          <w:lang w:val="en-GB"/>
        </w:rPr>
        <w:t>経済の停滞</w:t>
      </w:r>
      <w:r w:rsidRPr="005A3321">
        <w:rPr>
          <w:rFonts w:ascii="Times New Roman" w:eastAsia="ＭＳ Ｐ明朝" w:hAnsi="Times New Roman" w:cs="Times New Roman"/>
          <w:sz w:val="24"/>
          <w:szCs w:val="24"/>
          <w:lang w:val="en-GB"/>
        </w:rPr>
        <w:t xml:space="preserve">    society as a whole  </w:t>
      </w:r>
      <w:r w:rsidRPr="005A3321">
        <w:rPr>
          <w:rFonts w:ascii="Times New Roman" w:eastAsia="ＭＳ Ｐ明朝" w:hAnsi="Times New Roman" w:cs="Times New Roman"/>
          <w:sz w:val="24"/>
          <w:szCs w:val="24"/>
          <w:lang w:val="en-GB"/>
        </w:rPr>
        <w:t>社会全体</w:t>
      </w:r>
    </w:p>
    <w:p w14:paraId="56EF89E8"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p>
    <w:p w14:paraId="3E8A5EDA"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p>
    <w:p w14:paraId="5D65954E" w14:textId="77777777" w:rsidR="00CB3655" w:rsidRPr="005A3321" w:rsidRDefault="00CB3655" w:rsidP="00CB3655">
      <w:pPr>
        <w:widowControl w:val="0"/>
        <w:spacing w:line="360" w:lineRule="exact"/>
        <w:jc w:val="both"/>
        <w:rPr>
          <w:rFonts w:ascii="Times New Roman" w:eastAsia="ＭＳ Ｐ明朝" w:hAnsi="Times New Roman" w:cs="Times New Roman"/>
          <w:b/>
          <w:bCs/>
          <w:sz w:val="24"/>
          <w:szCs w:val="24"/>
          <w:lang w:val="en-GB"/>
        </w:rPr>
      </w:pPr>
      <w:r w:rsidRPr="005A3321">
        <w:rPr>
          <w:rFonts w:ascii="ＭＳ 明朝" w:eastAsia="ＭＳ 明朝" w:hAnsi="ＭＳ 明朝" w:cs="ＭＳ 明朝" w:hint="eastAsia"/>
          <w:b/>
          <w:bCs/>
          <w:sz w:val="24"/>
          <w:szCs w:val="24"/>
          <w:lang w:val="en-GB"/>
        </w:rPr>
        <w:lastRenderedPageBreak/>
        <w:t>③</w:t>
      </w:r>
      <w:r w:rsidRPr="005A3321">
        <w:rPr>
          <w:rFonts w:ascii="Times New Roman" w:eastAsia="ＭＳ Ｐ明朝" w:hAnsi="Times New Roman" w:cs="Times New Roman"/>
          <w:b/>
          <w:bCs/>
          <w:sz w:val="24"/>
          <w:szCs w:val="24"/>
          <w:lang w:val="en-GB"/>
        </w:rPr>
        <w:t xml:space="preserve"> our</w:t>
      </w:r>
      <w:r w:rsidRPr="005A3321">
        <w:rPr>
          <w:rFonts w:ascii="Times New Roman" w:eastAsia="ＭＳ Ｐ明朝" w:hAnsi="Times New Roman" w:cs="Times New Roman"/>
          <w:b/>
          <w:bCs/>
          <w:sz w:val="24"/>
          <w:szCs w:val="24"/>
          <w:lang w:val="en-GB"/>
        </w:rPr>
        <w:t>の代わりに</w:t>
      </w:r>
      <w:r w:rsidRPr="005A3321">
        <w:rPr>
          <w:rFonts w:ascii="Times New Roman" w:eastAsia="ＭＳ Ｐ明朝" w:hAnsi="Times New Roman" w:cs="Times New Roman"/>
          <w:b/>
          <w:bCs/>
          <w:sz w:val="24"/>
          <w:szCs w:val="24"/>
          <w:lang w:val="en-GB"/>
        </w:rPr>
        <w:t>people’s</w:t>
      </w:r>
      <w:r w:rsidRPr="005A3321">
        <w:rPr>
          <w:rFonts w:ascii="Times New Roman" w:eastAsia="ＭＳ Ｐ明朝" w:hAnsi="Times New Roman" w:cs="Times New Roman"/>
          <w:b/>
          <w:bCs/>
          <w:sz w:val="24"/>
          <w:szCs w:val="24"/>
          <w:lang w:val="en-GB"/>
        </w:rPr>
        <w:t>（人々の）や</w:t>
      </w:r>
      <w:r w:rsidRPr="005A3321">
        <w:rPr>
          <w:rFonts w:ascii="Times New Roman" w:eastAsia="ＭＳ Ｐ明朝" w:hAnsi="Times New Roman" w:cs="Times New Roman"/>
          <w:b/>
          <w:bCs/>
          <w:sz w:val="24"/>
          <w:szCs w:val="24"/>
          <w:lang w:val="en-GB"/>
        </w:rPr>
        <w:t>individual, public</w:t>
      </w:r>
      <w:r w:rsidRPr="005A3321">
        <w:rPr>
          <w:rFonts w:ascii="Times New Roman" w:eastAsia="ＭＳ Ｐ明朝" w:hAnsi="Times New Roman" w:cs="Times New Roman"/>
          <w:b/>
          <w:bCs/>
          <w:sz w:val="24"/>
          <w:szCs w:val="24"/>
          <w:lang w:val="en-GB"/>
        </w:rPr>
        <w:t>などの形容詞に変える</w:t>
      </w:r>
    </w:p>
    <w:p w14:paraId="1D1DAF73"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1) Research shows that sports can improve the quality of </w:t>
      </w:r>
      <w:r w:rsidRPr="005A3321">
        <w:rPr>
          <w:rFonts w:ascii="Times New Roman" w:eastAsia="ＭＳ Ｐ明朝" w:hAnsi="Times New Roman" w:cs="Times New Roman"/>
          <w:b/>
          <w:bCs/>
          <w:sz w:val="24"/>
          <w:szCs w:val="24"/>
          <w:lang w:val="en-GB"/>
        </w:rPr>
        <w:t>people's</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our</w:t>
      </w:r>
      <w:r w:rsidRPr="005A3321">
        <w:rPr>
          <w:rFonts w:ascii="Times New Roman" w:eastAsia="ＭＳ Ｐ明朝" w:hAnsi="Times New Roman" w:cs="Times New Roman"/>
          <w:sz w:val="24"/>
          <w:szCs w:val="24"/>
          <w:lang w:val="en-GB"/>
        </w:rPr>
        <w:t xml:space="preserve">] lives. </w:t>
      </w:r>
    </w:p>
    <w:p w14:paraId="16E087A7"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2) Maintaining health is an </w:t>
      </w:r>
      <w:r w:rsidRPr="005A3321">
        <w:rPr>
          <w:rFonts w:ascii="Times New Roman" w:eastAsia="ＭＳ Ｐ明朝" w:hAnsi="Times New Roman" w:cs="Times New Roman"/>
          <w:b/>
          <w:bCs/>
          <w:sz w:val="24"/>
          <w:szCs w:val="24"/>
          <w:lang w:val="en-GB"/>
        </w:rPr>
        <w:t>individual</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our</w:t>
      </w:r>
      <w:r w:rsidRPr="005A3321">
        <w:rPr>
          <w:rFonts w:ascii="Times New Roman" w:eastAsia="ＭＳ Ｐ明朝" w:hAnsi="Times New Roman" w:cs="Times New Roman"/>
          <w:sz w:val="24"/>
          <w:szCs w:val="24"/>
          <w:lang w:val="en-GB"/>
        </w:rPr>
        <w:t>] responsibility.</w:t>
      </w:r>
    </w:p>
    <w:p w14:paraId="3EC0BFF9"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3) </w:t>
      </w:r>
      <w:r w:rsidRPr="005A3321">
        <w:rPr>
          <w:rFonts w:ascii="Times New Roman" w:eastAsia="ＭＳ Ｐ明朝" w:hAnsi="Times New Roman" w:cs="Times New Roman"/>
          <w:b/>
          <w:bCs/>
          <w:sz w:val="24"/>
          <w:szCs w:val="24"/>
          <w:lang w:val="en-GB"/>
        </w:rPr>
        <w:t>Public</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Our</w:t>
      </w:r>
      <w:r w:rsidRPr="005A3321">
        <w:rPr>
          <w:rFonts w:ascii="Times New Roman" w:eastAsia="ＭＳ Ｐ明朝" w:hAnsi="Times New Roman" w:cs="Times New Roman"/>
          <w:sz w:val="24"/>
          <w:szCs w:val="24"/>
          <w:lang w:val="en-GB"/>
        </w:rPr>
        <w:t>] concern over plastic pollution is now at its highest recorded level.</w:t>
      </w:r>
    </w:p>
    <w:p w14:paraId="0391970A"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4) Governments are responsible for ensuring </w:t>
      </w:r>
      <w:r w:rsidRPr="005A3321">
        <w:rPr>
          <w:rFonts w:ascii="Times New Roman" w:eastAsia="ＭＳ Ｐ明朝" w:hAnsi="Times New Roman" w:cs="Times New Roman"/>
          <w:b/>
          <w:bCs/>
          <w:sz w:val="24"/>
          <w:szCs w:val="24"/>
          <w:lang w:val="en-GB"/>
        </w:rPr>
        <w:t>the public</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our</w:t>
      </w:r>
      <w:r w:rsidRPr="005A3321">
        <w:rPr>
          <w:rFonts w:ascii="Times New Roman" w:eastAsia="ＭＳ Ｐ明朝" w:hAnsi="Times New Roman" w:cs="Times New Roman"/>
          <w:sz w:val="24"/>
          <w:szCs w:val="24"/>
          <w:lang w:val="en-GB"/>
        </w:rPr>
        <w:t>] health.</w:t>
      </w:r>
    </w:p>
    <w:p w14:paraId="035C1D79" w14:textId="77777777" w:rsidR="00CB3655" w:rsidRPr="005A3321" w:rsidRDefault="00CB3655" w:rsidP="00CB3655">
      <w:pPr>
        <w:widowControl w:val="0"/>
        <w:spacing w:line="200" w:lineRule="exact"/>
        <w:jc w:val="both"/>
        <w:rPr>
          <w:rFonts w:ascii="Times New Roman" w:eastAsia="ＭＳ Ｐ明朝" w:hAnsi="Times New Roman" w:cs="Times New Roman"/>
          <w:b/>
          <w:bCs/>
          <w:sz w:val="24"/>
          <w:szCs w:val="24"/>
          <w:lang w:val="en-GB"/>
        </w:rPr>
      </w:pPr>
    </w:p>
    <w:p w14:paraId="7FE35F54" w14:textId="77777777" w:rsidR="00CB3655" w:rsidRPr="005A3321" w:rsidRDefault="00CB3655" w:rsidP="00CB3655">
      <w:pPr>
        <w:widowControl w:val="0"/>
        <w:spacing w:line="360" w:lineRule="exact"/>
        <w:jc w:val="both"/>
        <w:rPr>
          <w:rFonts w:ascii="Times New Roman" w:eastAsia="ＭＳ Ｐ明朝" w:hAnsi="Times New Roman" w:cs="Times New Roman"/>
          <w:b/>
          <w:bCs/>
          <w:sz w:val="24"/>
          <w:szCs w:val="24"/>
          <w:lang w:val="en-GB"/>
        </w:rPr>
      </w:pPr>
      <w:r w:rsidRPr="005A3321">
        <w:rPr>
          <w:rFonts w:ascii="ＭＳ 明朝" w:eastAsia="ＭＳ 明朝" w:hAnsi="ＭＳ 明朝" w:cs="ＭＳ 明朝" w:hint="eastAsia"/>
          <w:b/>
          <w:bCs/>
          <w:sz w:val="24"/>
          <w:szCs w:val="24"/>
          <w:lang w:val="en-GB"/>
        </w:rPr>
        <w:t>④</w:t>
      </w:r>
      <w:r w:rsidRPr="005A3321">
        <w:rPr>
          <w:rFonts w:ascii="Times New Roman" w:eastAsia="ＭＳ Ｐ明朝" w:hAnsi="Times New Roman" w:cs="Times New Roman"/>
          <w:b/>
          <w:bCs/>
          <w:sz w:val="24"/>
          <w:szCs w:val="24"/>
          <w:lang w:val="en-GB"/>
        </w:rPr>
        <w:t xml:space="preserve"> </w:t>
      </w:r>
      <w:r w:rsidRPr="005A3321">
        <w:rPr>
          <w:rFonts w:ascii="Times New Roman" w:eastAsia="ＭＳ Ｐ明朝" w:hAnsi="Times New Roman" w:cs="Times New Roman"/>
          <w:b/>
          <w:bCs/>
          <w:sz w:val="24"/>
          <w:szCs w:val="24"/>
          <w:lang w:val="en-GB"/>
        </w:rPr>
        <w:t>主語を</w:t>
      </w:r>
      <w:r w:rsidRPr="005A3321">
        <w:rPr>
          <w:rFonts w:ascii="Times New Roman" w:eastAsia="ＭＳ Ｐ明朝" w:hAnsi="Times New Roman" w:cs="Times New Roman"/>
          <w:b/>
          <w:bCs/>
          <w:sz w:val="24"/>
          <w:szCs w:val="24"/>
          <w:lang w:val="en-GB"/>
        </w:rPr>
        <w:t>government and businesses</w:t>
      </w:r>
      <w:r w:rsidRPr="005A3321">
        <w:rPr>
          <w:rFonts w:ascii="Times New Roman" w:eastAsia="ＭＳ Ｐ明朝" w:hAnsi="Times New Roman" w:cs="Times New Roman"/>
          <w:b/>
          <w:bCs/>
          <w:sz w:val="24"/>
          <w:szCs w:val="24"/>
          <w:lang w:val="en-GB"/>
        </w:rPr>
        <w:t>（政府と企業）のように特定の機関</w:t>
      </w:r>
      <w:r w:rsidRPr="005A3321">
        <w:rPr>
          <w:rFonts w:ascii="Times New Roman" w:eastAsia="ＭＳ Ｐ明朝" w:hAnsi="Times New Roman" w:cs="Times New Roman"/>
          <w:b/>
          <w:bCs/>
          <w:sz w:val="24"/>
          <w:szCs w:val="24"/>
          <w:lang w:val="en-GB"/>
        </w:rPr>
        <w:tab/>
      </w:r>
      <w:r w:rsidRPr="005A3321">
        <w:rPr>
          <w:rFonts w:ascii="Times New Roman" w:eastAsia="ＭＳ Ｐ明朝" w:hAnsi="Times New Roman" w:cs="Times New Roman"/>
          <w:b/>
          <w:bCs/>
          <w:sz w:val="24"/>
          <w:szCs w:val="24"/>
          <w:lang w:val="en-GB"/>
        </w:rPr>
        <w:t>に変える。</w:t>
      </w:r>
    </w:p>
    <w:p w14:paraId="50CD1872"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b/>
          <w:bCs/>
          <w:sz w:val="24"/>
          <w:szCs w:val="24"/>
          <w:lang w:val="en-GB"/>
        </w:rPr>
        <w:t>Both governments and businesses</w:t>
      </w:r>
      <w:r w:rsidRPr="005A3321">
        <w:rPr>
          <w:rFonts w:ascii="Times New Roman" w:eastAsia="ＭＳ Ｐ明朝" w:hAnsi="Times New Roman" w:cs="Times New Roman"/>
          <w:sz w:val="24"/>
          <w:szCs w:val="24"/>
          <w:lang w:val="en-GB"/>
        </w:rPr>
        <w:t xml:space="preserve"> must take urgent action to protect the environment.</w:t>
      </w:r>
    </w:p>
    <w:p w14:paraId="672F9BDD"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この他にも</w:t>
      </w:r>
      <w:r w:rsidRPr="005A3321">
        <w:rPr>
          <w:rFonts w:ascii="Times New Roman" w:eastAsia="ＭＳ Ｐ明朝" w:hAnsi="Times New Roman" w:cs="Times New Roman"/>
          <w:sz w:val="24"/>
          <w:szCs w:val="24"/>
          <w:lang w:val="en-GB"/>
        </w:rPr>
        <w:t>the world, wealthy countries, world leaders, politicians</w:t>
      </w:r>
      <w:r w:rsidRPr="005A3321">
        <w:rPr>
          <w:rFonts w:ascii="Times New Roman" w:eastAsia="ＭＳ Ｐ明朝" w:hAnsi="Times New Roman" w:cs="Times New Roman"/>
          <w:sz w:val="24"/>
          <w:szCs w:val="24"/>
          <w:lang w:val="en-GB"/>
        </w:rPr>
        <w:t>などコンテクストに合わせて特定の名詞を主語にすることも可能です。</w:t>
      </w:r>
    </w:p>
    <w:p w14:paraId="287B4DF2" w14:textId="77777777" w:rsidR="00CB3655" w:rsidRPr="005A3321" w:rsidRDefault="00CB3655" w:rsidP="00CB3655">
      <w:pPr>
        <w:widowControl w:val="0"/>
        <w:spacing w:line="200" w:lineRule="exact"/>
        <w:jc w:val="both"/>
        <w:rPr>
          <w:rFonts w:ascii="Times New Roman" w:eastAsia="ＭＳ Ｐ明朝" w:hAnsi="Times New Roman" w:cs="Times New Roman"/>
          <w:sz w:val="24"/>
          <w:szCs w:val="24"/>
          <w:lang w:val="en-GB"/>
        </w:rPr>
      </w:pPr>
    </w:p>
    <w:p w14:paraId="1D69FC88"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ＭＳ 明朝" w:eastAsia="ＭＳ 明朝" w:hAnsi="ＭＳ 明朝" w:cs="ＭＳ 明朝" w:hint="eastAsia"/>
          <w:sz w:val="24"/>
          <w:szCs w:val="24"/>
          <w:lang w:val="en-GB"/>
        </w:rPr>
        <w:t>⑤</w:t>
      </w:r>
      <w:r w:rsidRPr="005A3321">
        <w:rPr>
          <w:rFonts w:ascii="Times New Roman" w:eastAsia="ＭＳ Ｐ明朝" w:hAnsi="Times New Roman" w:cs="Times New Roman"/>
          <w:sz w:val="24"/>
          <w:szCs w:val="24"/>
          <w:lang w:val="en-GB"/>
        </w:rPr>
        <w:t>「</w:t>
      </w:r>
      <w:r w:rsidRPr="005A3321">
        <w:rPr>
          <w:rFonts w:ascii="Times New Roman" w:eastAsia="ＭＳ Ｐ明朝" w:hAnsi="Times New Roman" w:cs="Times New Roman"/>
          <w:b/>
          <w:bCs/>
          <w:sz w:val="24"/>
          <w:szCs w:val="24"/>
          <w:lang w:val="en-GB"/>
        </w:rPr>
        <w:t>受動態」を使って書く。</w:t>
      </w:r>
      <w:r w:rsidRPr="005A3321">
        <w:rPr>
          <w:rFonts w:ascii="Times New Roman" w:eastAsia="ＭＳ Ｐ明朝" w:hAnsi="Times New Roman" w:cs="Times New Roman"/>
          <w:sz w:val="24"/>
          <w:szCs w:val="24"/>
          <w:lang w:val="en-GB"/>
        </w:rPr>
        <w:t>~ by us</w:t>
      </w:r>
      <w:r w:rsidRPr="005A3321">
        <w:rPr>
          <w:rFonts w:ascii="Times New Roman" w:eastAsia="ＭＳ Ｐ明朝" w:hAnsi="Times New Roman" w:cs="Times New Roman"/>
          <w:sz w:val="24"/>
          <w:szCs w:val="24"/>
          <w:lang w:val="en-GB"/>
        </w:rPr>
        <w:t>のように動作主は不要。</w:t>
      </w:r>
    </w:p>
    <w:p w14:paraId="0609A90E"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r w:rsidRPr="005A3321">
        <w:rPr>
          <w:rFonts w:ascii="Times New Roman" w:eastAsia="ＭＳ Ｐ明朝" w:hAnsi="Times New Roman" w:cs="Times New Roman"/>
          <w:sz w:val="24"/>
          <w:szCs w:val="24"/>
          <w:lang w:val="en-GB"/>
        </w:rPr>
        <w:t>例</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b/>
          <w:bCs/>
          <w:sz w:val="24"/>
          <w:szCs w:val="24"/>
          <w:lang w:val="en-GB"/>
        </w:rPr>
        <w:t>Urgent action must be taken</w:t>
      </w:r>
      <w:r w:rsidRPr="005A3321">
        <w:rPr>
          <w:rFonts w:ascii="Times New Roman" w:eastAsia="ＭＳ Ｐ明朝" w:hAnsi="Times New Roman" w:cs="Times New Roman"/>
          <w:sz w:val="24"/>
          <w:szCs w:val="24"/>
          <w:lang w:val="en-GB"/>
        </w:rPr>
        <w:t xml:space="preserve"> [</w:t>
      </w:r>
      <w:r w:rsidRPr="005A3321">
        <w:rPr>
          <w:rFonts w:ascii="Times New Roman" w:eastAsia="ＭＳ Ｐ明朝" w:hAnsi="Times New Roman" w:cs="Times New Roman"/>
          <w:strike/>
          <w:sz w:val="24"/>
          <w:szCs w:val="24"/>
          <w:lang w:val="en-GB"/>
        </w:rPr>
        <w:t>We must take urgent action</w:t>
      </w:r>
      <w:r w:rsidRPr="005A3321">
        <w:rPr>
          <w:rFonts w:ascii="Times New Roman" w:eastAsia="ＭＳ Ｐ明朝" w:hAnsi="Times New Roman" w:cs="Times New Roman"/>
          <w:sz w:val="24"/>
          <w:szCs w:val="24"/>
          <w:lang w:val="en-GB"/>
        </w:rPr>
        <w:t xml:space="preserve">] to protect the environment. </w:t>
      </w:r>
    </w:p>
    <w:p w14:paraId="3BA721AD" w14:textId="77777777" w:rsidR="00CB3655" w:rsidRPr="005A3321" w:rsidRDefault="00CB3655" w:rsidP="00CB3655">
      <w:pPr>
        <w:widowControl w:val="0"/>
        <w:spacing w:line="360" w:lineRule="exact"/>
        <w:jc w:val="both"/>
        <w:rPr>
          <w:rFonts w:ascii="Times New Roman" w:eastAsia="ＭＳ Ｐ明朝" w:hAnsi="Times New Roman" w:cs="Times New Roman"/>
          <w:sz w:val="24"/>
          <w:szCs w:val="24"/>
          <w:lang w:val="en-GB"/>
        </w:rPr>
      </w:pPr>
    </w:p>
    <w:p w14:paraId="15C3CE68" w14:textId="77777777" w:rsidR="00CB3655" w:rsidRPr="005A3321" w:rsidRDefault="00CB3655" w:rsidP="00CB3655">
      <w:pPr>
        <w:widowControl w:val="0"/>
        <w:spacing w:line="360" w:lineRule="exact"/>
        <w:jc w:val="both"/>
        <w:rPr>
          <w:rFonts w:ascii="Times New Roman" w:eastAsia="ＭＳ Ｐ明朝" w:hAnsi="Times New Roman" w:cs="Times New Roman"/>
          <w:b/>
          <w:bCs/>
          <w:sz w:val="24"/>
          <w:szCs w:val="24"/>
          <w:lang w:val="en-GB"/>
        </w:rPr>
      </w:pPr>
      <w:r w:rsidRPr="005A3321">
        <w:rPr>
          <w:rFonts w:ascii="Times New Roman" w:eastAsia="ＭＳ Ｐ明朝" w:hAnsi="Times New Roman" w:cs="Times New Roman"/>
          <w:sz w:val="24"/>
          <w:szCs w:val="24"/>
          <w:lang w:val="en-GB"/>
        </w:rPr>
        <w:t>このように様々な方法で</w:t>
      </w:r>
      <w:r w:rsidRPr="005A3321">
        <w:rPr>
          <w:rFonts w:ascii="Times New Roman" w:eastAsia="ＭＳ Ｐ明朝" w:hAnsi="Times New Roman" w:cs="Times New Roman"/>
          <w:sz w:val="24"/>
          <w:szCs w:val="24"/>
          <w:lang w:val="en-GB"/>
        </w:rPr>
        <w:t>we/our/us</w:t>
      </w:r>
      <w:r w:rsidRPr="005A3321">
        <w:rPr>
          <w:rFonts w:ascii="Times New Roman" w:eastAsia="ＭＳ Ｐ明朝" w:hAnsi="Times New Roman" w:cs="Times New Roman"/>
          <w:sz w:val="24"/>
          <w:szCs w:val="24"/>
          <w:lang w:val="en-GB"/>
        </w:rPr>
        <w:t>の使用を回避することができます。最後に補足ですが、</w:t>
      </w:r>
      <w:r w:rsidRPr="005A3321">
        <w:rPr>
          <w:rFonts w:ascii="Times New Roman" w:eastAsia="ＭＳ Ｐ明朝" w:hAnsi="Times New Roman" w:cs="Times New Roman"/>
          <w:sz w:val="24"/>
          <w:szCs w:val="24"/>
          <w:lang w:val="en-GB"/>
        </w:rPr>
        <w:t>we</w:t>
      </w:r>
      <w:r w:rsidRPr="005A3321">
        <w:rPr>
          <w:rFonts w:ascii="Times New Roman" w:eastAsia="ＭＳ Ｐ明朝" w:hAnsi="Times New Roman" w:cs="Times New Roman"/>
          <w:sz w:val="24"/>
          <w:szCs w:val="24"/>
          <w:lang w:val="en-GB"/>
        </w:rPr>
        <w:t>の使い方としてこの他にも注意すべき点があります。例えば、「</w:t>
      </w:r>
      <w:r w:rsidRPr="005A3321">
        <w:rPr>
          <w:rFonts w:ascii="Times New Roman" w:eastAsia="ＭＳ Ｐ明朝" w:hAnsi="Times New Roman" w:cs="Times New Roman"/>
          <w:b/>
          <w:bCs/>
          <w:sz w:val="24"/>
          <w:szCs w:val="24"/>
          <w:lang w:val="en-GB"/>
        </w:rPr>
        <w:t>（我々）人間</w:t>
      </w:r>
      <w:r w:rsidRPr="005A3321">
        <w:rPr>
          <w:rFonts w:ascii="Times New Roman" w:eastAsia="ＭＳ Ｐ明朝" w:hAnsi="Times New Roman" w:cs="Times New Roman"/>
          <w:sz w:val="24"/>
          <w:szCs w:val="24"/>
          <w:lang w:val="en-GB"/>
        </w:rPr>
        <w:t>」と書く場合、特に動植物やロボットなどと対比する際は</w:t>
      </w:r>
      <w:r w:rsidRPr="005A3321">
        <w:rPr>
          <w:rFonts w:ascii="Times New Roman" w:eastAsia="ＭＳ Ｐ明朝" w:hAnsi="Times New Roman" w:cs="Times New Roman"/>
          <w:b/>
          <w:bCs/>
          <w:sz w:val="24"/>
          <w:szCs w:val="24"/>
          <w:lang w:val="en-GB"/>
        </w:rPr>
        <w:t>humans</w:t>
      </w:r>
      <w:r w:rsidRPr="005A3321">
        <w:rPr>
          <w:rFonts w:ascii="Times New Roman" w:eastAsia="ＭＳ Ｐ明朝" w:hAnsi="Times New Roman" w:cs="Times New Roman"/>
          <w:b/>
          <w:bCs/>
          <w:sz w:val="24"/>
          <w:szCs w:val="24"/>
          <w:lang w:val="en-GB"/>
        </w:rPr>
        <w:t>、</w:t>
      </w:r>
      <w:r w:rsidRPr="005A3321">
        <w:rPr>
          <w:rFonts w:ascii="Times New Roman" w:eastAsia="ＭＳ Ｐ明朝" w:hAnsi="Times New Roman" w:cs="Times New Roman"/>
          <w:sz w:val="24"/>
          <w:szCs w:val="24"/>
          <w:lang w:val="en-GB"/>
        </w:rPr>
        <w:t>または「</w:t>
      </w:r>
      <w:r w:rsidRPr="005A3321">
        <w:rPr>
          <w:rFonts w:ascii="Times New Roman" w:eastAsia="ＭＳ Ｐ明朝" w:hAnsi="Times New Roman" w:cs="Times New Roman"/>
          <w:b/>
          <w:bCs/>
          <w:sz w:val="24"/>
          <w:szCs w:val="24"/>
          <w:lang w:val="en-GB"/>
        </w:rPr>
        <w:t>人類</w:t>
      </w:r>
      <w:r w:rsidRPr="005A3321">
        <w:rPr>
          <w:rFonts w:ascii="Times New Roman" w:eastAsia="ＭＳ Ｐ明朝" w:hAnsi="Times New Roman" w:cs="Times New Roman"/>
          <w:sz w:val="24"/>
          <w:szCs w:val="24"/>
          <w:lang w:val="en-GB"/>
        </w:rPr>
        <w:t>」と表現する場合は</w:t>
      </w:r>
      <w:r w:rsidRPr="005A3321">
        <w:rPr>
          <w:rFonts w:ascii="Times New Roman" w:eastAsia="ＭＳ Ｐ明朝" w:hAnsi="Times New Roman" w:cs="Times New Roman"/>
          <w:b/>
          <w:bCs/>
          <w:sz w:val="24"/>
          <w:szCs w:val="24"/>
          <w:lang w:val="en-GB"/>
        </w:rPr>
        <w:t>human beings</w:t>
      </w:r>
      <w:r w:rsidRPr="005A3321">
        <w:rPr>
          <w:rFonts w:ascii="Times New Roman" w:eastAsia="ＭＳ Ｐ明朝" w:hAnsi="Times New Roman" w:cs="Times New Roman"/>
          <w:sz w:val="24"/>
          <w:szCs w:val="24"/>
          <w:lang w:val="en-GB"/>
        </w:rPr>
        <w:t>のように書きます。また、「</w:t>
      </w:r>
      <w:r w:rsidRPr="005A3321">
        <w:rPr>
          <w:rFonts w:ascii="Times New Roman" w:eastAsia="ＭＳ Ｐ明朝" w:hAnsi="Times New Roman" w:cs="Times New Roman"/>
          <w:b/>
          <w:bCs/>
          <w:sz w:val="24"/>
          <w:szCs w:val="24"/>
          <w:lang w:val="en-GB"/>
        </w:rPr>
        <w:t>（我々）日本人は</w:t>
      </w:r>
      <w:r w:rsidRPr="005A3321">
        <w:rPr>
          <w:rFonts w:ascii="Times New Roman" w:eastAsia="ＭＳ Ｐ明朝" w:hAnsi="Times New Roman" w:cs="Times New Roman"/>
          <w:sz w:val="24"/>
          <w:szCs w:val="24"/>
          <w:lang w:val="en-GB"/>
        </w:rPr>
        <w:t>」と言いたい場合も、</w:t>
      </w:r>
      <w:r w:rsidRPr="005A3321">
        <w:rPr>
          <w:rFonts w:ascii="Times New Roman" w:eastAsia="ＭＳ Ｐ明朝" w:hAnsi="Times New Roman" w:cs="Times New Roman"/>
          <w:b/>
          <w:bCs/>
          <w:sz w:val="24"/>
          <w:szCs w:val="24"/>
          <w:lang w:val="en-GB"/>
        </w:rPr>
        <w:t>Japanese people</w:t>
      </w:r>
      <w:r w:rsidRPr="005A3321">
        <w:rPr>
          <w:rFonts w:ascii="Times New Roman" w:eastAsia="ＭＳ Ｐ明朝" w:hAnsi="Times New Roman" w:cs="Times New Roman"/>
          <w:sz w:val="24"/>
          <w:szCs w:val="24"/>
          <w:lang w:val="en-GB"/>
        </w:rPr>
        <w:t>のように明確に書くようにしましょう。</w:t>
      </w:r>
    </w:p>
    <w:p w14:paraId="21176805" w14:textId="77777777" w:rsidR="00903311" w:rsidRPr="005A3321" w:rsidRDefault="00903311" w:rsidP="00903311">
      <w:pPr>
        <w:spacing w:line="400" w:lineRule="exact"/>
        <w:rPr>
          <w:rFonts w:ascii="Times New Roman" w:eastAsia="ＭＳ 明朝" w:hAnsi="Times New Roman" w:cs="Times New Roman"/>
          <w:b/>
          <w:bCs/>
          <w:sz w:val="24"/>
          <w:szCs w:val="24"/>
          <w:highlight w:val="yellow"/>
          <w:lang w:val="en-GB"/>
        </w:rPr>
      </w:pPr>
    </w:p>
    <w:p w14:paraId="3FC5A3AD" w14:textId="1AE7CECC" w:rsidR="00903311" w:rsidRPr="005A3321" w:rsidRDefault="00903311" w:rsidP="00903311">
      <w:pPr>
        <w:spacing w:line="400" w:lineRule="exact"/>
        <w:rPr>
          <w:rFonts w:ascii="Times New Roman" w:hAnsi="Times New Roman" w:cs="Times New Roman"/>
          <w:b/>
          <w:bCs/>
          <w:sz w:val="24"/>
          <w:szCs w:val="24"/>
        </w:rPr>
      </w:pPr>
      <w:r w:rsidRPr="005A3321">
        <w:rPr>
          <w:rFonts w:ascii="ＭＳ 明朝" w:eastAsia="ＭＳ 明朝" w:hAnsi="ＭＳ 明朝" w:cs="ＭＳ 明朝" w:hint="eastAsia"/>
          <w:b/>
          <w:bCs/>
          <w:sz w:val="24"/>
          <w:szCs w:val="24"/>
          <w:highlight w:val="yellow"/>
        </w:rPr>
        <w:t>②</w:t>
      </w:r>
      <w:r w:rsidRPr="005A3321">
        <w:rPr>
          <w:rFonts w:ascii="Times New Roman" w:hAnsi="Times New Roman" w:cs="Times New Roman"/>
          <w:b/>
          <w:bCs/>
          <w:sz w:val="24"/>
          <w:szCs w:val="24"/>
          <w:highlight w:val="yellow"/>
        </w:rPr>
        <w:t xml:space="preserve"> </w:t>
      </w:r>
      <w:r w:rsidRPr="005A3321">
        <w:rPr>
          <w:rFonts w:ascii="Times New Roman" w:hAnsi="Times New Roman" w:cs="Times New Roman"/>
          <w:b/>
          <w:bCs/>
          <w:sz w:val="24"/>
          <w:szCs w:val="24"/>
          <w:highlight w:val="yellow"/>
        </w:rPr>
        <w:t>個人的な話、経験を入れない。具体例を入れる場合は自己の経験を入れるのではなく一般的な事実を例に上げましょう。</w:t>
      </w:r>
    </w:p>
    <w:p w14:paraId="5C388F44" w14:textId="5993AE2D" w:rsidR="00903311" w:rsidRPr="005A3321" w:rsidRDefault="00903311" w:rsidP="00903311">
      <w:pPr>
        <w:spacing w:line="400" w:lineRule="exact"/>
        <w:rPr>
          <w:rFonts w:ascii="Times New Roman" w:hAnsi="Times New Roman" w:cs="Times New Roman"/>
          <w:sz w:val="24"/>
          <w:szCs w:val="24"/>
        </w:rPr>
      </w:pPr>
      <w:r w:rsidRPr="005A3321">
        <w:rPr>
          <w:rFonts w:ascii="Times New Roman" w:hAnsi="Times New Roman" w:cs="Times New Roman"/>
          <w:sz w:val="24"/>
          <w:szCs w:val="24"/>
        </w:rPr>
        <w:t>理由を述べた後に根拠を述べる場合は自分自身の経験や身の回りの事柄を述べてはいけません。次のように一般的な例を述べるようにしましょう。</w:t>
      </w:r>
    </w:p>
    <w:p w14:paraId="0B202203" w14:textId="77777777" w:rsidR="00127627" w:rsidRPr="005A3321" w:rsidRDefault="00127627" w:rsidP="00127627">
      <w:pPr>
        <w:widowControl w:val="0"/>
        <w:spacing w:line="200" w:lineRule="exact"/>
        <w:jc w:val="both"/>
        <w:rPr>
          <w:rFonts w:ascii="Times New Roman" w:hAnsi="Times New Roman" w:cs="Times New Roman"/>
          <w:sz w:val="24"/>
          <w:szCs w:val="24"/>
        </w:rPr>
      </w:pPr>
    </w:p>
    <w:p w14:paraId="1C25033C" w14:textId="06E7F149" w:rsidR="00903311" w:rsidRPr="005A3321" w:rsidRDefault="00903311" w:rsidP="00903311">
      <w:pPr>
        <w:spacing w:line="400" w:lineRule="exact"/>
        <w:rPr>
          <w:rFonts w:ascii="Times New Roman" w:hAnsi="Times New Roman" w:cs="Times New Roman"/>
          <w:sz w:val="24"/>
          <w:szCs w:val="24"/>
        </w:rPr>
      </w:pPr>
      <w:r w:rsidRPr="005A3321">
        <w:rPr>
          <w:rFonts w:ascii="Times New Roman" w:hAnsi="Times New Roman" w:cs="Times New Roman"/>
          <w:sz w:val="24"/>
          <w:szCs w:val="24"/>
        </w:rPr>
        <w:t>例</w:t>
      </w:r>
      <w:r w:rsidRPr="005A3321">
        <w:rPr>
          <w:rFonts w:ascii="Times New Roman" w:hAnsi="Times New Roman" w:cs="Times New Roman"/>
          <w:sz w:val="24"/>
          <w:szCs w:val="24"/>
        </w:rPr>
        <w:t>) [</w:t>
      </w:r>
      <w:r w:rsidRPr="005A3321">
        <w:rPr>
          <w:rFonts w:ascii="Segoe UI Emoji" w:hAnsi="Segoe UI Emoji" w:cs="Segoe UI Emoji"/>
          <w:sz w:val="24"/>
          <w:szCs w:val="24"/>
        </w:rPr>
        <w:t>✖</w:t>
      </w:r>
      <w:r w:rsidRPr="005A3321">
        <w:rPr>
          <w:rFonts w:ascii="Times New Roman" w:hAnsi="Times New Roman" w:cs="Times New Roman"/>
          <w:sz w:val="24"/>
          <w:szCs w:val="24"/>
        </w:rPr>
        <w:t xml:space="preserve">]  </w:t>
      </w:r>
      <w:r w:rsidRPr="005A3321">
        <w:rPr>
          <w:rFonts w:ascii="Times New Roman" w:hAnsi="Times New Roman" w:cs="Times New Roman"/>
          <w:sz w:val="24"/>
          <w:szCs w:val="24"/>
        </w:rPr>
        <w:t>地元では</w:t>
      </w:r>
      <w:r w:rsidRPr="005A3321">
        <w:rPr>
          <w:rFonts w:ascii="Times New Roman" w:hAnsi="Times New Roman" w:cs="Times New Roman"/>
          <w:sz w:val="24"/>
          <w:szCs w:val="24"/>
        </w:rPr>
        <w:t>10</w:t>
      </w:r>
      <w:r w:rsidRPr="005A3321">
        <w:rPr>
          <w:rFonts w:ascii="Times New Roman" w:hAnsi="Times New Roman" w:cs="Times New Roman"/>
          <w:sz w:val="24"/>
          <w:szCs w:val="24"/>
        </w:rPr>
        <w:t>年前に比べて高齢者をよく見るようになった</w:t>
      </w:r>
    </w:p>
    <w:p w14:paraId="52F9D10A" w14:textId="77777777" w:rsidR="00903311" w:rsidRPr="005A3321" w:rsidRDefault="00903311" w:rsidP="00903311">
      <w:pPr>
        <w:spacing w:line="400" w:lineRule="exact"/>
        <w:rPr>
          <w:rFonts w:ascii="Times New Roman" w:hAnsi="Times New Roman" w:cs="Times New Roman"/>
          <w:sz w:val="24"/>
          <w:szCs w:val="24"/>
        </w:rPr>
      </w:pPr>
      <w:r w:rsidRPr="005A3321">
        <w:rPr>
          <w:rFonts w:ascii="Times New Roman" w:hAnsi="Times New Roman" w:cs="Times New Roman"/>
          <w:sz w:val="24"/>
          <w:szCs w:val="24"/>
        </w:rPr>
        <w:t>例</w:t>
      </w:r>
      <w:r w:rsidRPr="005A3321">
        <w:rPr>
          <w:rFonts w:ascii="Times New Roman" w:hAnsi="Times New Roman" w:cs="Times New Roman"/>
          <w:sz w:val="24"/>
          <w:szCs w:val="24"/>
        </w:rPr>
        <w:t>) [</w:t>
      </w:r>
      <w:r w:rsidRPr="005A3321">
        <w:rPr>
          <w:rFonts w:ascii="Times New Roman" w:hAnsi="Times New Roman" w:cs="Times New Roman"/>
          <w:sz w:val="24"/>
          <w:szCs w:val="24"/>
        </w:rPr>
        <w:t>〇</w:t>
      </w:r>
      <w:r w:rsidRPr="005A3321">
        <w:rPr>
          <w:rFonts w:ascii="Times New Roman" w:hAnsi="Times New Roman" w:cs="Times New Roman"/>
          <w:sz w:val="24"/>
          <w:szCs w:val="24"/>
        </w:rPr>
        <w:t xml:space="preserve">]  </w:t>
      </w:r>
      <w:r w:rsidRPr="005A3321">
        <w:rPr>
          <w:rFonts w:ascii="Times New Roman" w:hAnsi="Times New Roman" w:cs="Times New Roman"/>
          <w:sz w:val="24"/>
          <w:szCs w:val="24"/>
        </w:rPr>
        <w:t>日本の高齢者人口の割合はここ</w:t>
      </w:r>
      <w:r w:rsidRPr="005A3321">
        <w:rPr>
          <w:rFonts w:ascii="Times New Roman" w:hAnsi="Times New Roman" w:cs="Times New Roman"/>
          <w:sz w:val="24"/>
          <w:szCs w:val="24"/>
        </w:rPr>
        <w:t>50</w:t>
      </w:r>
      <w:r w:rsidRPr="005A3321">
        <w:rPr>
          <w:rFonts w:ascii="Times New Roman" w:hAnsi="Times New Roman" w:cs="Times New Roman"/>
          <w:sz w:val="24"/>
          <w:szCs w:val="24"/>
        </w:rPr>
        <w:t>年間で</w:t>
      </w:r>
      <w:r w:rsidRPr="005A3321">
        <w:rPr>
          <w:rFonts w:ascii="Times New Roman" w:hAnsi="Times New Roman" w:cs="Times New Roman"/>
          <w:sz w:val="24"/>
          <w:szCs w:val="24"/>
        </w:rPr>
        <w:t>20</w:t>
      </w:r>
      <w:r w:rsidRPr="005A3321">
        <w:rPr>
          <w:rFonts w:ascii="Times New Roman" w:hAnsi="Times New Roman" w:cs="Times New Roman"/>
          <w:sz w:val="24"/>
          <w:szCs w:val="24"/>
        </w:rPr>
        <w:t>％以上増えた</w:t>
      </w:r>
    </w:p>
    <w:p w14:paraId="54D547F8" w14:textId="77777777" w:rsidR="00903311" w:rsidRPr="005A3321" w:rsidRDefault="00903311" w:rsidP="00903311">
      <w:pPr>
        <w:spacing w:line="400" w:lineRule="exact"/>
        <w:rPr>
          <w:rFonts w:ascii="Times New Roman" w:hAnsi="Times New Roman" w:cs="Times New Roman"/>
          <w:sz w:val="24"/>
          <w:szCs w:val="24"/>
        </w:rPr>
      </w:pPr>
    </w:p>
    <w:p w14:paraId="24AD9193" w14:textId="0F701612" w:rsidR="000621BC" w:rsidRPr="005A3321" w:rsidRDefault="000621BC" w:rsidP="000621BC">
      <w:pPr>
        <w:spacing w:line="400" w:lineRule="exact"/>
        <w:rPr>
          <w:rFonts w:ascii="Times New Roman" w:hAnsi="Times New Roman" w:cs="Times New Roman"/>
          <w:b/>
          <w:bCs/>
          <w:sz w:val="28"/>
          <w:szCs w:val="28"/>
          <w:highlight w:val="yellow"/>
        </w:rPr>
      </w:pPr>
      <w:r w:rsidRPr="005A3321">
        <w:rPr>
          <w:rFonts w:ascii="ＭＳ 明朝" w:eastAsia="ＭＳ 明朝" w:hAnsi="ＭＳ 明朝" w:cs="ＭＳ 明朝" w:hint="eastAsia"/>
          <w:b/>
          <w:bCs/>
          <w:sz w:val="28"/>
          <w:szCs w:val="28"/>
          <w:highlight w:val="yellow"/>
        </w:rPr>
        <w:t>③</w:t>
      </w:r>
      <w:r w:rsidRPr="005A3321">
        <w:rPr>
          <w:rFonts w:ascii="Times New Roman" w:hAnsi="Times New Roman" w:cs="Times New Roman"/>
          <w:b/>
          <w:bCs/>
          <w:sz w:val="28"/>
          <w:szCs w:val="28"/>
          <w:highlight w:val="yellow"/>
        </w:rPr>
        <w:t xml:space="preserve"> </w:t>
      </w:r>
      <w:r w:rsidRPr="005A3321">
        <w:rPr>
          <w:rFonts w:ascii="Times New Roman" w:hAnsi="Times New Roman" w:cs="Times New Roman"/>
          <w:b/>
          <w:bCs/>
          <w:sz w:val="28"/>
          <w:szCs w:val="28"/>
          <w:highlight w:val="yellow"/>
        </w:rPr>
        <w:t>１文の長さをチェック！</w:t>
      </w:r>
    </w:p>
    <w:p w14:paraId="5A0B5B2C" w14:textId="532B5924" w:rsidR="00DE70E7" w:rsidRPr="005A3321" w:rsidRDefault="00DE70E7" w:rsidP="000621BC">
      <w:pPr>
        <w:spacing w:line="400" w:lineRule="exact"/>
        <w:rPr>
          <w:rFonts w:ascii="Times New Roman" w:hAnsi="Times New Roman" w:cs="Times New Roman"/>
          <w:sz w:val="28"/>
          <w:szCs w:val="28"/>
        </w:rPr>
      </w:pPr>
      <w:r w:rsidRPr="005A3321">
        <w:rPr>
          <w:rFonts w:ascii="Times New Roman" w:hAnsi="Times New Roman" w:cs="Times New Roman"/>
          <w:sz w:val="24"/>
          <w:szCs w:val="24"/>
        </w:rPr>
        <w:t>1</w:t>
      </w:r>
      <w:r w:rsidRPr="005A3321">
        <w:rPr>
          <w:rFonts w:ascii="Times New Roman" w:hAnsi="Times New Roman" w:cs="Times New Roman"/>
          <w:sz w:val="24"/>
          <w:szCs w:val="24"/>
        </w:rPr>
        <w:t>文の長さに注意しましょう。</w:t>
      </w:r>
      <w:r w:rsidR="007128E8" w:rsidRPr="005A3321">
        <w:rPr>
          <w:rFonts w:ascii="Times New Roman" w:hAnsi="Times New Roman" w:cs="Times New Roman"/>
          <w:sz w:val="24"/>
          <w:szCs w:val="24"/>
        </w:rPr>
        <w:t>また、文どうしのつながりも</w:t>
      </w:r>
      <w:r w:rsidRPr="005A3321">
        <w:rPr>
          <w:rFonts w:ascii="Times New Roman" w:hAnsi="Times New Roman" w:cs="Times New Roman"/>
          <w:sz w:val="24"/>
          <w:szCs w:val="24"/>
        </w:rPr>
        <w:t>ぶつ切れになるとリズムが悪くなり、かつ話し言葉調になるので次の</w:t>
      </w:r>
      <w:r w:rsidRPr="005A3321">
        <w:rPr>
          <w:rFonts w:ascii="Times New Roman" w:hAnsi="Times New Roman" w:cs="Times New Roman"/>
          <w:sz w:val="24"/>
          <w:szCs w:val="24"/>
        </w:rPr>
        <w:t>4</w:t>
      </w:r>
      <w:r w:rsidRPr="005A3321">
        <w:rPr>
          <w:rFonts w:ascii="Times New Roman" w:hAnsi="Times New Roman" w:cs="Times New Roman"/>
          <w:sz w:val="24"/>
          <w:szCs w:val="24"/>
        </w:rPr>
        <w:t>点に注意して英文を書きましょう。</w:t>
      </w:r>
    </w:p>
    <w:p w14:paraId="3755DDD6" w14:textId="77777777" w:rsidR="00DE70E7" w:rsidRPr="005A3321" w:rsidRDefault="00DE70E7" w:rsidP="00DE70E7">
      <w:pPr>
        <w:widowControl w:val="0"/>
        <w:spacing w:line="160" w:lineRule="exact"/>
        <w:jc w:val="both"/>
        <w:rPr>
          <w:rFonts w:ascii="Times New Roman" w:eastAsia="ＭＳ Ｐ明朝" w:hAnsi="Times New Roman" w:cs="Times New Roman"/>
          <w:sz w:val="22"/>
          <w:szCs w:val="24"/>
          <w:lang w:val="en-GB"/>
        </w:rPr>
      </w:pPr>
    </w:p>
    <w:tbl>
      <w:tblPr>
        <w:tblStyle w:val="6"/>
        <w:tblW w:w="0" w:type="auto"/>
        <w:tblInd w:w="421" w:type="dxa"/>
        <w:shd w:val="clear" w:color="auto" w:fill="D0CECE" w:themeFill="background2" w:themeFillShade="E6"/>
        <w:tblLook w:val="04A0" w:firstRow="1" w:lastRow="0" w:firstColumn="1" w:lastColumn="0" w:noHBand="0" w:noVBand="1"/>
      </w:tblPr>
      <w:tblGrid>
        <w:gridCol w:w="9497"/>
      </w:tblGrid>
      <w:tr w:rsidR="00DE70E7" w:rsidRPr="005A3321" w14:paraId="5AE15D96" w14:textId="77777777" w:rsidTr="00DE70E7">
        <w:tc>
          <w:tcPr>
            <w:tcW w:w="9497" w:type="dxa"/>
            <w:shd w:val="clear" w:color="auto" w:fill="D0CECE" w:themeFill="background2" w:themeFillShade="E6"/>
          </w:tcPr>
          <w:p w14:paraId="742C1C60" w14:textId="77777777" w:rsidR="00DE70E7" w:rsidRPr="005A3321" w:rsidRDefault="00DE70E7" w:rsidP="00DE70E7">
            <w:pPr>
              <w:widowControl w:val="0"/>
              <w:spacing w:line="420" w:lineRule="exact"/>
              <w:jc w:val="both"/>
              <w:rPr>
                <w:rFonts w:cs="Times New Roman"/>
                <w:b/>
                <w:bCs/>
                <w:sz w:val="24"/>
                <w:szCs w:val="24"/>
                <w:lang w:val="en-GB"/>
              </w:rPr>
            </w:pPr>
            <w:r w:rsidRPr="005A3321">
              <w:rPr>
                <w:rFonts w:ascii="ＭＳ 明朝" w:eastAsia="ＭＳ 明朝" w:hAnsi="ＭＳ 明朝" w:cs="ＭＳ 明朝" w:hint="eastAsia"/>
                <w:b/>
                <w:bCs/>
                <w:sz w:val="24"/>
                <w:szCs w:val="24"/>
                <w:lang w:val="en-GB"/>
              </w:rPr>
              <w:t>①</w:t>
            </w:r>
            <w:r w:rsidRPr="005A3321">
              <w:rPr>
                <w:rFonts w:cs="Times New Roman"/>
                <w:b/>
                <w:bCs/>
                <w:sz w:val="24"/>
                <w:szCs w:val="24"/>
                <w:lang w:val="en-GB"/>
              </w:rPr>
              <w:t xml:space="preserve"> 7</w:t>
            </w:r>
            <w:r w:rsidRPr="005A3321">
              <w:rPr>
                <w:rFonts w:cs="Times New Roman"/>
                <w:b/>
                <w:bCs/>
                <w:sz w:val="24"/>
                <w:szCs w:val="24"/>
                <w:lang w:val="en-GB"/>
              </w:rPr>
              <w:t>語以下の文は避ける</w:t>
            </w:r>
          </w:p>
          <w:p w14:paraId="4D633213" w14:textId="491CD141" w:rsidR="007128E8" w:rsidRPr="005A3321" w:rsidRDefault="00DE70E7" w:rsidP="00DE70E7">
            <w:pPr>
              <w:widowControl w:val="0"/>
              <w:spacing w:line="420" w:lineRule="exact"/>
              <w:jc w:val="both"/>
              <w:rPr>
                <w:rFonts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cs="Times New Roman"/>
                <w:sz w:val="24"/>
                <w:szCs w:val="24"/>
                <w:lang w:val="en-GB"/>
              </w:rPr>
              <w:t xml:space="preserve"> </w:t>
            </w:r>
            <w:r w:rsidRPr="005A3321">
              <w:rPr>
                <w:rFonts w:cs="Times New Roman"/>
                <w:sz w:val="24"/>
                <w:szCs w:val="24"/>
                <w:lang w:val="en-GB"/>
              </w:rPr>
              <w:t>例</w:t>
            </w:r>
            <w:r w:rsidRPr="005A3321">
              <w:rPr>
                <w:rFonts w:cs="Times New Roman"/>
                <w:sz w:val="24"/>
                <w:szCs w:val="24"/>
                <w:lang w:val="en-GB"/>
              </w:rPr>
              <w:t xml:space="preserve"> </w:t>
            </w:r>
            <w:r w:rsidRPr="005A3321">
              <w:rPr>
                <w:rFonts w:ascii="ＭＳ 明朝" w:eastAsia="ＭＳ 明朝" w:hAnsi="ＭＳ 明朝" w:cs="ＭＳ 明朝" w:hint="eastAsia"/>
                <w:sz w:val="24"/>
                <w:szCs w:val="24"/>
                <w:lang w:val="en-GB"/>
              </w:rPr>
              <w:t>△</w:t>
            </w:r>
            <w:r w:rsidRPr="005A3321">
              <w:rPr>
                <w:rFonts w:cs="Times New Roman"/>
                <w:sz w:val="24"/>
                <w:szCs w:val="24"/>
                <w:lang w:val="en-GB"/>
              </w:rPr>
              <w:t xml:space="preserve"> I generally agree with this opinion.</w:t>
            </w:r>
            <w:r w:rsidR="007128E8" w:rsidRPr="005A3321">
              <w:rPr>
                <w:rFonts w:cs="Times New Roman"/>
                <w:sz w:val="24"/>
                <w:szCs w:val="24"/>
                <w:lang w:val="en-GB"/>
              </w:rPr>
              <w:t xml:space="preserve">→ </w:t>
            </w:r>
            <w:r w:rsidR="007128E8" w:rsidRPr="005A3321">
              <w:rPr>
                <w:rFonts w:cs="Times New Roman"/>
                <w:sz w:val="24"/>
                <w:szCs w:val="24"/>
                <w:lang w:val="en-GB"/>
              </w:rPr>
              <w:t>短すぎるので良くない</w:t>
            </w:r>
          </w:p>
          <w:p w14:paraId="30AF3C41" w14:textId="6628BF21" w:rsidR="00DE70E7" w:rsidRPr="005A3321" w:rsidRDefault="007128E8" w:rsidP="00DE70E7">
            <w:pPr>
              <w:widowControl w:val="0"/>
              <w:spacing w:line="420" w:lineRule="exact"/>
              <w:jc w:val="both"/>
              <w:rPr>
                <w:rFonts w:cs="Times New Roman"/>
                <w:b/>
                <w:bCs/>
                <w:sz w:val="24"/>
                <w:szCs w:val="24"/>
                <w:lang w:val="en-GB"/>
              </w:rPr>
            </w:pPr>
            <w:r w:rsidRPr="005A3321">
              <w:rPr>
                <w:rFonts w:ascii="ＭＳ 明朝" w:eastAsia="ＭＳ 明朝" w:hAnsi="ＭＳ 明朝" w:cs="ＭＳ 明朝" w:hint="eastAsia"/>
                <w:sz w:val="24"/>
                <w:szCs w:val="24"/>
                <w:lang w:val="en-GB"/>
              </w:rPr>
              <w:t>②</w:t>
            </w:r>
            <w:r w:rsidRPr="005A3321">
              <w:rPr>
                <w:rFonts w:cs="Times New Roman"/>
                <w:sz w:val="24"/>
                <w:szCs w:val="24"/>
                <w:lang w:val="en-GB"/>
              </w:rPr>
              <w:t xml:space="preserve"> 1</w:t>
            </w:r>
            <w:r w:rsidR="00DE70E7" w:rsidRPr="005A3321">
              <w:rPr>
                <w:rFonts w:cs="Times New Roman"/>
                <w:b/>
                <w:bCs/>
                <w:sz w:val="24"/>
                <w:szCs w:val="24"/>
                <w:lang w:val="en-GB"/>
              </w:rPr>
              <w:t>0</w:t>
            </w:r>
            <w:r w:rsidR="00DE70E7" w:rsidRPr="005A3321">
              <w:rPr>
                <w:rFonts w:cs="Times New Roman"/>
                <w:b/>
                <w:bCs/>
                <w:sz w:val="24"/>
                <w:szCs w:val="24"/>
                <w:lang w:val="en-GB"/>
              </w:rPr>
              <w:t>語未満の文の連続は避ける</w:t>
            </w:r>
          </w:p>
          <w:p w14:paraId="4DA758E3" w14:textId="77777777" w:rsidR="00DE70E7" w:rsidRPr="005A3321" w:rsidRDefault="00DE70E7" w:rsidP="00DE70E7">
            <w:pPr>
              <w:widowControl w:val="0"/>
              <w:spacing w:line="420" w:lineRule="exact"/>
              <w:jc w:val="both"/>
              <w:rPr>
                <w:rFonts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cs="Times New Roman"/>
                <w:sz w:val="24"/>
                <w:szCs w:val="24"/>
                <w:lang w:val="en-GB"/>
              </w:rPr>
              <w:t>接続詞や関係代名詞などでつなぐことができないかを考える</w:t>
            </w:r>
          </w:p>
          <w:p w14:paraId="2809DD0D" w14:textId="77777777" w:rsidR="00DE70E7" w:rsidRPr="005A3321" w:rsidRDefault="00DE70E7" w:rsidP="00DE70E7">
            <w:pPr>
              <w:widowControl w:val="0"/>
              <w:spacing w:line="420" w:lineRule="exact"/>
              <w:jc w:val="both"/>
              <w:rPr>
                <w:rFonts w:cs="Times New Roman"/>
                <w:b/>
                <w:bCs/>
                <w:sz w:val="24"/>
                <w:szCs w:val="24"/>
                <w:lang w:val="en-GB"/>
              </w:rPr>
            </w:pPr>
            <w:r w:rsidRPr="005A3321">
              <w:rPr>
                <w:rFonts w:ascii="ＭＳ 明朝" w:eastAsia="ＭＳ 明朝" w:hAnsi="ＭＳ 明朝" w:cs="ＭＳ 明朝" w:hint="eastAsia"/>
                <w:b/>
                <w:bCs/>
                <w:sz w:val="24"/>
                <w:szCs w:val="24"/>
                <w:lang w:val="en-GB"/>
              </w:rPr>
              <w:t>③</w:t>
            </w:r>
            <w:r w:rsidRPr="005A3321">
              <w:rPr>
                <w:rFonts w:cs="Times New Roman"/>
                <w:b/>
                <w:bCs/>
                <w:sz w:val="24"/>
                <w:szCs w:val="24"/>
                <w:lang w:val="en-GB"/>
              </w:rPr>
              <w:t xml:space="preserve"> 1</w:t>
            </w:r>
            <w:r w:rsidRPr="005A3321">
              <w:rPr>
                <w:rFonts w:cs="Times New Roman"/>
                <w:b/>
                <w:bCs/>
                <w:sz w:val="24"/>
                <w:szCs w:val="24"/>
                <w:lang w:val="en-GB"/>
              </w:rPr>
              <w:t>文あたり</w:t>
            </w:r>
            <w:r w:rsidRPr="005A3321">
              <w:rPr>
                <w:rFonts w:cs="Times New Roman"/>
                <w:b/>
                <w:bCs/>
                <w:sz w:val="24"/>
                <w:szCs w:val="24"/>
                <w:lang w:val="en-GB"/>
              </w:rPr>
              <w:t>15</w:t>
            </w:r>
            <w:r w:rsidRPr="005A3321">
              <w:rPr>
                <w:rFonts w:cs="Times New Roman"/>
                <w:b/>
                <w:bCs/>
                <w:sz w:val="24"/>
                <w:szCs w:val="24"/>
                <w:lang w:val="en-GB"/>
              </w:rPr>
              <w:t>～</w:t>
            </w:r>
            <w:r w:rsidRPr="005A3321">
              <w:rPr>
                <w:rFonts w:cs="Times New Roman"/>
                <w:b/>
                <w:bCs/>
                <w:sz w:val="24"/>
                <w:szCs w:val="24"/>
                <w:lang w:val="en-GB"/>
              </w:rPr>
              <w:t>30</w:t>
            </w:r>
            <w:r w:rsidRPr="005A3321">
              <w:rPr>
                <w:rFonts w:cs="Times New Roman"/>
                <w:b/>
                <w:bCs/>
                <w:sz w:val="24"/>
                <w:szCs w:val="24"/>
                <w:lang w:val="en-GB"/>
              </w:rPr>
              <w:t>語を目安にする。</w:t>
            </w:r>
          </w:p>
          <w:p w14:paraId="1D71F45F" w14:textId="77777777" w:rsidR="00DE70E7" w:rsidRPr="005A3321" w:rsidRDefault="00DE70E7" w:rsidP="00DE70E7">
            <w:pPr>
              <w:widowControl w:val="0"/>
              <w:spacing w:line="420" w:lineRule="exact"/>
              <w:jc w:val="both"/>
              <w:rPr>
                <w:rFonts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cs="Times New Roman"/>
                <w:sz w:val="24"/>
                <w:szCs w:val="24"/>
                <w:lang w:val="en-GB"/>
              </w:rPr>
              <w:t xml:space="preserve"> 20</w:t>
            </w:r>
            <w:r w:rsidRPr="005A3321">
              <w:rPr>
                <w:rFonts w:cs="Times New Roman"/>
                <w:sz w:val="24"/>
                <w:szCs w:val="24"/>
                <w:lang w:val="en-GB"/>
              </w:rPr>
              <w:t>～</w:t>
            </w:r>
            <w:r w:rsidRPr="005A3321">
              <w:rPr>
                <w:rFonts w:cs="Times New Roman"/>
                <w:sz w:val="24"/>
                <w:szCs w:val="24"/>
                <w:lang w:val="en-GB"/>
              </w:rPr>
              <w:t>25</w:t>
            </w:r>
            <w:r w:rsidRPr="005A3321">
              <w:rPr>
                <w:rFonts w:cs="Times New Roman"/>
                <w:sz w:val="24"/>
                <w:szCs w:val="24"/>
                <w:lang w:val="en-GB"/>
              </w:rPr>
              <w:t>語が最も読みやすいと言われている</w:t>
            </w:r>
          </w:p>
          <w:p w14:paraId="37B8A047" w14:textId="77777777" w:rsidR="00DE70E7" w:rsidRPr="005A3321" w:rsidRDefault="00DE70E7" w:rsidP="00DE70E7">
            <w:pPr>
              <w:widowControl w:val="0"/>
              <w:spacing w:line="420" w:lineRule="exact"/>
              <w:jc w:val="both"/>
              <w:rPr>
                <w:rFonts w:cs="Times New Roman"/>
                <w:b/>
                <w:bCs/>
                <w:sz w:val="24"/>
                <w:szCs w:val="24"/>
                <w:lang w:val="en-GB"/>
              </w:rPr>
            </w:pPr>
            <w:r w:rsidRPr="005A3321">
              <w:rPr>
                <w:rFonts w:ascii="ＭＳ 明朝" w:eastAsia="ＭＳ 明朝" w:hAnsi="ＭＳ 明朝" w:cs="ＭＳ 明朝" w:hint="eastAsia"/>
                <w:b/>
                <w:bCs/>
                <w:sz w:val="24"/>
                <w:szCs w:val="24"/>
                <w:lang w:val="en-GB"/>
              </w:rPr>
              <w:t>④</w:t>
            </w:r>
            <w:r w:rsidRPr="005A3321">
              <w:rPr>
                <w:rFonts w:cs="Times New Roman"/>
                <w:b/>
                <w:bCs/>
                <w:sz w:val="24"/>
                <w:szCs w:val="24"/>
                <w:lang w:val="en-GB"/>
              </w:rPr>
              <w:t xml:space="preserve"> 35</w:t>
            </w:r>
            <w:r w:rsidRPr="005A3321">
              <w:rPr>
                <w:rFonts w:cs="Times New Roman"/>
                <w:b/>
                <w:bCs/>
                <w:sz w:val="24"/>
                <w:szCs w:val="24"/>
                <w:lang w:val="en-GB"/>
              </w:rPr>
              <w:t>語を超えると</w:t>
            </w:r>
            <w:r w:rsidRPr="005A3321">
              <w:rPr>
                <w:rFonts w:cs="Times New Roman"/>
                <w:b/>
                <w:bCs/>
                <w:sz w:val="24"/>
                <w:szCs w:val="24"/>
                <w:lang w:val="en-GB"/>
              </w:rPr>
              <w:t>2</w:t>
            </w:r>
            <w:r w:rsidRPr="005A3321">
              <w:rPr>
                <w:rFonts w:cs="Times New Roman"/>
                <w:b/>
                <w:bCs/>
                <w:sz w:val="24"/>
                <w:szCs w:val="24"/>
                <w:lang w:val="en-GB"/>
              </w:rPr>
              <w:t>文に分ける方が良い</w:t>
            </w:r>
          </w:p>
          <w:p w14:paraId="40E98D5F" w14:textId="5E33D1FD" w:rsidR="00DE70E7" w:rsidRPr="005A3321" w:rsidRDefault="00DE70E7" w:rsidP="00DE70E7">
            <w:pPr>
              <w:widowControl w:val="0"/>
              <w:spacing w:line="420" w:lineRule="exact"/>
              <w:jc w:val="both"/>
              <w:rPr>
                <w:rFonts w:cs="Times New Roman"/>
                <w:sz w:val="24"/>
                <w:szCs w:val="24"/>
                <w:lang w:val="en-GB"/>
              </w:rPr>
            </w:pPr>
            <w:r w:rsidRPr="005A3321">
              <w:rPr>
                <w:rFonts w:ascii="ＭＳ 明朝" w:eastAsia="ＭＳ 明朝" w:hAnsi="ＭＳ 明朝" w:cs="ＭＳ 明朝" w:hint="eastAsia"/>
                <w:sz w:val="24"/>
                <w:szCs w:val="24"/>
                <w:lang w:val="en-GB"/>
              </w:rPr>
              <w:t>➤</w:t>
            </w:r>
            <w:r w:rsidRPr="005A3321">
              <w:rPr>
                <w:rFonts w:cs="Times New Roman"/>
                <w:sz w:val="24"/>
                <w:szCs w:val="24"/>
                <w:lang w:val="en-GB"/>
              </w:rPr>
              <w:t xml:space="preserve"> </w:t>
            </w:r>
            <w:r w:rsidRPr="005A3321">
              <w:rPr>
                <w:rFonts w:cs="Times New Roman"/>
                <w:sz w:val="24"/>
                <w:szCs w:val="24"/>
                <w:lang w:val="en-GB"/>
              </w:rPr>
              <w:t>あまりに長いと読み手に負担がかかります</w:t>
            </w:r>
          </w:p>
        </w:tc>
      </w:tr>
    </w:tbl>
    <w:p w14:paraId="08B79D8A" w14:textId="206AF8FD" w:rsidR="00903311" w:rsidRPr="005A3321" w:rsidRDefault="000621BC" w:rsidP="00903311">
      <w:pPr>
        <w:spacing w:line="400" w:lineRule="exact"/>
        <w:rPr>
          <w:rFonts w:ascii="Times New Roman" w:hAnsi="Times New Roman" w:cs="Times New Roman"/>
          <w:b/>
          <w:bCs/>
          <w:sz w:val="28"/>
          <w:szCs w:val="28"/>
          <w:highlight w:val="yellow"/>
        </w:rPr>
      </w:pPr>
      <w:r w:rsidRPr="005A3321">
        <w:rPr>
          <w:rFonts w:ascii="ＭＳ 明朝" w:eastAsia="ＭＳ 明朝" w:hAnsi="ＭＳ 明朝" w:cs="ＭＳ 明朝" w:hint="eastAsia"/>
          <w:b/>
          <w:bCs/>
          <w:sz w:val="28"/>
          <w:szCs w:val="28"/>
          <w:highlight w:val="yellow"/>
        </w:rPr>
        <w:lastRenderedPageBreak/>
        <w:t>④</w:t>
      </w:r>
      <w:r w:rsidR="00903311" w:rsidRPr="005A3321">
        <w:rPr>
          <w:rFonts w:ascii="Times New Roman" w:hAnsi="Times New Roman" w:cs="Times New Roman"/>
          <w:b/>
          <w:bCs/>
          <w:sz w:val="28"/>
          <w:szCs w:val="28"/>
          <w:highlight w:val="yellow"/>
        </w:rPr>
        <w:t xml:space="preserve"> </w:t>
      </w:r>
      <w:r w:rsidR="00903311" w:rsidRPr="005A3321">
        <w:rPr>
          <w:rFonts w:ascii="Times New Roman" w:hAnsi="Times New Roman" w:cs="Times New Roman"/>
          <w:b/>
          <w:bCs/>
          <w:sz w:val="28"/>
          <w:szCs w:val="28"/>
          <w:highlight w:val="yellow"/>
        </w:rPr>
        <w:t>短縮形を使わない</w:t>
      </w:r>
      <w:r w:rsidR="00903311" w:rsidRPr="005A3321">
        <w:rPr>
          <w:rFonts w:ascii="Times New Roman" w:hAnsi="Times New Roman" w:cs="Times New Roman"/>
          <w:b/>
          <w:bCs/>
          <w:sz w:val="28"/>
          <w:szCs w:val="28"/>
          <w:highlight w:val="yellow"/>
        </w:rPr>
        <w:t>→ [</w:t>
      </w:r>
      <w:r w:rsidR="00903311" w:rsidRPr="005A3321">
        <w:rPr>
          <w:rFonts w:ascii="Segoe UI Emoji" w:hAnsi="Segoe UI Emoji" w:cs="Segoe UI Emoji"/>
          <w:b/>
          <w:bCs/>
          <w:sz w:val="28"/>
          <w:szCs w:val="28"/>
          <w:highlight w:val="yellow"/>
        </w:rPr>
        <w:t>✖</w:t>
      </w:r>
      <w:r w:rsidR="00903311" w:rsidRPr="005A3321">
        <w:rPr>
          <w:rFonts w:ascii="Times New Roman" w:hAnsi="Times New Roman" w:cs="Times New Roman"/>
          <w:b/>
          <w:bCs/>
          <w:sz w:val="28"/>
          <w:szCs w:val="28"/>
          <w:highlight w:val="yellow"/>
        </w:rPr>
        <w:t>]</w:t>
      </w:r>
      <w:r w:rsidR="005A3321">
        <w:rPr>
          <w:rFonts w:ascii="Times New Roman" w:hAnsi="Times New Roman" w:cs="Times New Roman"/>
          <w:b/>
          <w:bCs/>
          <w:sz w:val="28"/>
          <w:szCs w:val="28"/>
          <w:highlight w:val="yellow"/>
        </w:rPr>
        <w:t xml:space="preserve"> It’</w:t>
      </w:r>
      <w:r w:rsidR="00903311" w:rsidRPr="005A3321">
        <w:rPr>
          <w:rFonts w:ascii="Times New Roman" w:hAnsi="Times New Roman" w:cs="Times New Roman"/>
          <w:b/>
          <w:bCs/>
          <w:sz w:val="28"/>
          <w:szCs w:val="28"/>
          <w:highlight w:val="yellow"/>
        </w:rPr>
        <w:t>s   [</w:t>
      </w:r>
      <w:r w:rsidR="00903311" w:rsidRPr="005A3321">
        <w:rPr>
          <w:rFonts w:ascii="Times New Roman" w:hAnsi="Times New Roman" w:cs="Times New Roman"/>
          <w:b/>
          <w:bCs/>
          <w:sz w:val="28"/>
          <w:szCs w:val="28"/>
          <w:highlight w:val="yellow"/>
        </w:rPr>
        <w:t>〇</w:t>
      </w:r>
      <w:r w:rsidR="00903311" w:rsidRPr="005A3321">
        <w:rPr>
          <w:rFonts w:ascii="Times New Roman" w:hAnsi="Times New Roman" w:cs="Times New Roman"/>
          <w:b/>
          <w:bCs/>
          <w:sz w:val="28"/>
          <w:szCs w:val="28"/>
          <w:highlight w:val="yellow"/>
        </w:rPr>
        <w:t xml:space="preserve">] </w:t>
      </w:r>
      <w:r w:rsidR="005A3321">
        <w:rPr>
          <w:rFonts w:ascii="Times New Roman" w:hAnsi="Times New Roman" w:cs="Times New Roman"/>
          <w:b/>
          <w:bCs/>
          <w:sz w:val="28"/>
          <w:szCs w:val="28"/>
          <w:highlight w:val="yellow"/>
        </w:rPr>
        <w:t xml:space="preserve">It </w:t>
      </w:r>
      <w:r w:rsidR="00903311" w:rsidRPr="005A3321">
        <w:rPr>
          <w:rFonts w:ascii="Times New Roman" w:hAnsi="Times New Roman" w:cs="Times New Roman"/>
          <w:b/>
          <w:bCs/>
          <w:sz w:val="28"/>
          <w:szCs w:val="28"/>
          <w:highlight w:val="yellow"/>
        </w:rPr>
        <w:t>is</w:t>
      </w:r>
      <w:r w:rsidR="00903311" w:rsidRPr="005A3321">
        <w:rPr>
          <w:rFonts w:ascii="Times New Roman" w:hAnsi="Times New Roman" w:cs="Times New Roman"/>
          <w:b/>
          <w:bCs/>
          <w:sz w:val="28"/>
          <w:szCs w:val="28"/>
        </w:rPr>
        <w:t xml:space="preserve"> </w:t>
      </w:r>
    </w:p>
    <w:p w14:paraId="07236525" w14:textId="77777777" w:rsidR="00903311" w:rsidRPr="005A3321" w:rsidRDefault="00903311" w:rsidP="00903311">
      <w:pPr>
        <w:spacing w:line="400" w:lineRule="exact"/>
        <w:rPr>
          <w:rFonts w:ascii="Times New Roman" w:hAnsi="Times New Roman" w:cs="Times New Roman"/>
          <w:sz w:val="24"/>
          <w:szCs w:val="24"/>
        </w:rPr>
      </w:pPr>
    </w:p>
    <w:p w14:paraId="62F951D8" w14:textId="0B8DC1D7" w:rsidR="00903311" w:rsidRPr="005A3321" w:rsidRDefault="000621BC" w:rsidP="00903311">
      <w:pPr>
        <w:widowControl w:val="0"/>
        <w:spacing w:line="240" w:lineRule="auto"/>
        <w:jc w:val="both"/>
        <w:rPr>
          <w:rFonts w:ascii="Times New Roman" w:eastAsia="ＭＳ Ｐ明朝" w:hAnsi="Times New Roman" w:cs="Times New Roman"/>
          <w:b/>
          <w:bCs/>
          <w:sz w:val="28"/>
          <w:szCs w:val="28"/>
          <w:lang w:val="en-GB"/>
        </w:rPr>
      </w:pPr>
      <w:r w:rsidRPr="005A3321">
        <w:rPr>
          <w:rFonts w:ascii="ＭＳ 明朝" w:eastAsia="ＭＳ 明朝" w:hAnsi="ＭＳ 明朝" w:cs="ＭＳ 明朝" w:hint="eastAsia"/>
          <w:b/>
          <w:bCs/>
          <w:sz w:val="28"/>
          <w:szCs w:val="28"/>
          <w:highlight w:val="yellow"/>
          <w:lang w:val="en-GB"/>
        </w:rPr>
        <w:t>⑤</w:t>
      </w:r>
      <w:r w:rsidRPr="005A3321">
        <w:rPr>
          <w:rFonts w:ascii="Times New Roman" w:eastAsia="ＭＳ Ｐ明朝" w:hAnsi="Times New Roman" w:cs="Times New Roman"/>
          <w:b/>
          <w:bCs/>
          <w:sz w:val="28"/>
          <w:szCs w:val="28"/>
          <w:highlight w:val="yellow"/>
          <w:lang w:val="en-GB"/>
        </w:rPr>
        <w:t xml:space="preserve"> </w:t>
      </w:r>
      <w:r w:rsidRPr="005A3321">
        <w:rPr>
          <w:rFonts w:ascii="Times New Roman" w:eastAsia="ＭＳ Ｐ明朝" w:hAnsi="Times New Roman" w:cs="Times New Roman"/>
          <w:b/>
          <w:bCs/>
          <w:sz w:val="28"/>
          <w:szCs w:val="28"/>
          <w:highlight w:val="yellow"/>
          <w:lang w:val="en-GB"/>
        </w:rPr>
        <w:t>レトリック（修辞疑問文）を使わない</w:t>
      </w:r>
    </w:p>
    <w:p w14:paraId="4ECD523B" w14:textId="2C8318E3" w:rsidR="00566CCB" w:rsidRPr="005A3321" w:rsidRDefault="000621BC" w:rsidP="00291F13">
      <w:pPr>
        <w:spacing w:line="400" w:lineRule="exact"/>
        <w:rPr>
          <w:rFonts w:ascii="Times New Roman" w:hAnsi="Times New Roman" w:cs="Times New Roman"/>
          <w:sz w:val="24"/>
          <w:szCs w:val="24"/>
        </w:rPr>
      </w:pPr>
      <w:r w:rsidRPr="005A3321">
        <w:rPr>
          <w:rFonts w:ascii="Times New Roman" w:hAnsi="Times New Roman" w:cs="Times New Roman"/>
          <w:sz w:val="24"/>
          <w:szCs w:val="24"/>
        </w:rPr>
        <w:t>例</w:t>
      </w:r>
      <w:r w:rsidRPr="005A3321">
        <w:rPr>
          <w:rFonts w:ascii="Times New Roman" w:hAnsi="Times New Roman" w:cs="Times New Roman"/>
          <w:sz w:val="24"/>
          <w:szCs w:val="24"/>
        </w:rPr>
        <w:t>) Has technology really improved our way of life?</w:t>
      </w:r>
    </w:p>
    <w:p w14:paraId="632B2321" w14:textId="77777777" w:rsidR="000621BC" w:rsidRPr="005A3321" w:rsidRDefault="000621BC" w:rsidP="00291F13">
      <w:pPr>
        <w:spacing w:line="400" w:lineRule="exact"/>
        <w:rPr>
          <w:rFonts w:ascii="Times New Roman" w:hAnsi="Times New Roman" w:cs="Times New Roman"/>
          <w:b/>
          <w:bCs/>
          <w:sz w:val="24"/>
          <w:szCs w:val="24"/>
        </w:rPr>
      </w:pPr>
    </w:p>
    <w:p w14:paraId="537BE173" w14:textId="16E72094" w:rsidR="000621BC" w:rsidRPr="005A3321" w:rsidRDefault="003E1A87" w:rsidP="000621BC">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⑥</w:t>
      </w:r>
      <w:r w:rsidRPr="005A3321">
        <w:rPr>
          <w:rFonts w:ascii="Times New Roman" w:hAnsi="Times New Roman" w:cs="Times New Roman"/>
          <w:b/>
          <w:bCs/>
          <w:sz w:val="28"/>
          <w:szCs w:val="28"/>
          <w:highlight w:val="yellow"/>
        </w:rPr>
        <w:t xml:space="preserve"> </w:t>
      </w:r>
      <w:r w:rsidR="000621BC" w:rsidRPr="005A3321">
        <w:rPr>
          <w:rFonts w:ascii="Times New Roman" w:hAnsi="Times New Roman" w:cs="Times New Roman"/>
          <w:b/>
          <w:bCs/>
          <w:sz w:val="28"/>
          <w:szCs w:val="28"/>
          <w:highlight w:val="yellow"/>
        </w:rPr>
        <w:t>ことわざや格言を使わない</w:t>
      </w:r>
    </w:p>
    <w:p w14:paraId="04139411" w14:textId="77777777" w:rsidR="00566CCB" w:rsidRPr="005A3321" w:rsidRDefault="00566CCB" w:rsidP="00566CCB">
      <w:pPr>
        <w:spacing w:line="400" w:lineRule="exact"/>
        <w:rPr>
          <w:rFonts w:ascii="Times New Roman" w:hAnsi="Times New Roman" w:cs="Times New Roman"/>
          <w:sz w:val="24"/>
          <w:szCs w:val="24"/>
        </w:rPr>
      </w:pPr>
    </w:p>
    <w:p w14:paraId="7E23FED0" w14:textId="4D70ACE0" w:rsidR="00566CCB" w:rsidRPr="005A3321" w:rsidRDefault="003E1A87" w:rsidP="00566CCB">
      <w:pPr>
        <w:spacing w:line="400" w:lineRule="exact"/>
        <w:rPr>
          <w:rFonts w:ascii="Times New Roman" w:hAnsi="Times New Roman" w:cs="Times New Roman"/>
          <w:b/>
          <w:bCs/>
          <w:sz w:val="28"/>
          <w:szCs w:val="28"/>
        </w:rPr>
      </w:pPr>
      <w:r w:rsidRPr="005A3321">
        <w:rPr>
          <w:rFonts w:ascii="ＭＳ 明朝" w:eastAsia="ＭＳ 明朝" w:hAnsi="ＭＳ 明朝" w:cs="ＭＳ 明朝" w:hint="eastAsia"/>
          <w:b/>
          <w:bCs/>
          <w:sz w:val="28"/>
          <w:szCs w:val="28"/>
          <w:highlight w:val="yellow"/>
        </w:rPr>
        <w:t>⑦</w:t>
      </w:r>
      <w:r w:rsidR="00566CCB" w:rsidRPr="005A3321">
        <w:rPr>
          <w:rFonts w:ascii="Times New Roman" w:hAnsi="Times New Roman" w:cs="Times New Roman"/>
          <w:b/>
          <w:bCs/>
          <w:sz w:val="28"/>
          <w:szCs w:val="28"/>
          <w:highlight w:val="yellow"/>
        </w:rPr>
        <w:t>同じ語彙や表現を繰り返し使っていないか</w:t>
      </w:r>
    </w:p>
    <w:p w14:paraId="45F370B0" w14:textId="30B192D6" w:rsidR="00566CCB" w:rsidRPr="005A3321" w:rsidRDefault="00566CCB" w:rsidP="00566CCB">
      <w:pPr>
        <w:spacing w:line="400" w:lineRule="exact"/>
        <w:rPr>
          <w:rFonts w:ascii="Times New Roman" w:hAnsi="Times New Roman" w:cs="Times New Roman"/>
          <w:sz w:val="24"/>
          <w:szCs w:val="24"/>
        </w:rPr>
      </w:pPr>
      <w:r w:rsidRPr="005A3321">
        <w:rPr>
          <w:rFonts w:ascii="Times New Roman" w:hAnsi="Times New Roman" w:cs="Times New Roman"/>
          <w:sz w:val="24"/>
          <w:szCs w:val="24"/>
        </w:rPr>
        <w:t>問題のキーワードや、特定の言い換え不可能な名詞（例</w:t>
      </w:r>
      <w:r w:rsidRPr="005A3321">
        <w:rPr>
          <w:rFonts w:ascii="Times New Roman" w:hAnsi="Times New Roman" w:cs="Times New Roman"/>
          <w:sz w:val="24"/>
          <w:szCs w:val="24"/>
        </w:rPr>
        <w:t>: water, internet, climate change</w:t>
      </w:r>
      <w:r w:rsidRPr="005A3321">
        <w:rPr>
          <w:rFonts w:ascii="Times New Roman" w:hAnsi="Times New Roman" w:cs="Times New Roman"/>
          <w:sz w:val="24"/>
          <w:szCs w:val="24"/>
        </w:rPr>
        <w:t>）は無理に言い換えようとする必要はありません。ただし、</w:t>
      </w:r>
      <w:r w:rsidRPr="005A3321">
        <w:rPr>
          <w:rFonts w:ascii="Times New Roman" w:hAnsi="Times New Roman" w:cs="Times New Roman"/>
          <w:sz w:val="24"/>
          <w:szCs w:val="24"/>
        </w:rPr>
        <w:t>1</w:t>
      </w:r>
      <w:r w:rsidRPr="005A3321">
        <w:rPr>
          <w:rFonts w:ascii="Times New Roman" w:hAnsi="Times New Roman" w:cs="Times New Roman"/>
          <w:sz w:val="24"/>
          <w:szCs w:val="24"/>
        </w:rPr>
        <w:t>文中で、あるいは連続する文で同じ語や表現が使われている場合は次の方法でそれを回避しましょう。</w:t>
      </w:r>
    </w:p>
    <w:p w14:paraId="275AF50F" w14:textId="77777777" w:rsidR="0080322D" w:rsidRPr="005A3321" w:rsidRDefault="0080322D" w:rsidP="00566CCB">
      <w:pPr>
        <w:spacing w:line="400" w:lineRule="exact"/>
        <w:rPr>
          <w:rFonts w:ascii="Times New Roman" w:hAnsi="Times New Roman" w:cs="Times New Roman"/>
          <w:sz w:val="24"/>
          <w:szCs w:val="24"/>
        </w:rPr>
      </w:pPr>
    </w:p>
    <w:p w14:paraId="2736EBE0" w14:textId="1BBE3FA6" w:rsidR="00566CCB" w:rsidRPr="005A3321" w:rsidRDefault="00566CCB" w:rsidP="00566CCB">
      <w:pPr>
        <w:spacing w:line="400" w:lineRule="exact"/>
        <w:rPr>
          <w:rFonts w:ascii="Times New Roman" w:hAnsi="Times New Roman" w:cs="Times New Roman"/>
          <w:b/>
          <w:bCs/>
          <w:sz w:val="24"/>
          <w:szCs w:val="24"/>
        </w:rPr>
      </w:pPr>
      <w:r w:rsidRPr="005A3321">
        <w:rPr>
          <w:rFonts w:ascii="ＭＳ 明朝" w:eastAsia="ＭＳ 明朝" w:hAnsi="ＭＳ 明朝" w:cs="ＭＳ 明朝" w:hint="eastAsia"/>
          <w:b/>
          <w:bCs/>
          <w:sz w:val="24"/>
          <w:szCs w:val="24"/>
        </w:rPr>
        <w:t>➤</w:t>
      </w:r>
      <w:r w:rsidRPr="005A3321">
        <w:rPr>
          <w:rFonts w:ascii="Times New Roman" w:eastAsia="ＭＳ 明朝" w:hAnsi="Times New Roman" w:cs="Times New Roman"/>
          <w:b/>
          <w:bCs/>
          <w:sz w:val="24"/>
          <w:szCs w:val="24"/>
        </w:rPr>
        <w:t xml:space="preserve"> </w:t>
      </w:r>
      <w:r w:rsidRPr="005A3321">
        <w:rPr>
          <w:rFonts w:ascii="Times New Roman" w:eastAsia="ＭＳ 明朝" w:hAnsi="Times New Roman" w:cs="Times New Roman"/>
          <w:b/>
          <w:bCs/>
          <w:sz w:val="24"/>
          <w:szCs w:val="24"/>
        </w:rPr>
        <w:t>代名詞に置き換える（</w:t>
      </w:r>
      <w:r w:rsidR="009A79AE" w:rsidRPr="005A3321">
        <w:rPr>
          <w:rFonts w:ascii="Times New Roman" w:eastAsia="ＭＳ 明朝" w:hAnsi="Times New Roman" w:cs="Times New Roman"/>
          <w:b/>
          <w:bCs/>
          <w:sz w:val="24"/>
          <w:szCs w:val="24"/>
        </w:rPr>
        <w:t>it</w:t>
      </w:r>
      <w:r w:rsidR="009A79AE" w:rsidRPr="005A3321">
        <w:rPr>
          <w:rFonts w:ascii="Times New Roman" w:eastAsia="ＭＳ 明朝" w:hAnsi="Times New Roman" w:cs="Times New Roman"/>
          <w:b/>
          <w:bCs/>
          <w:sz w:val="24"/>
          <w:szCs w:val="24"/>
        </w:rPr>
        <w:t>、</w:t>
      </w:r>
      <w:r w:rsidRPr="005A3321">
        <w:rPr>
          <w:rFonts w:ascii="Times New Roman" w:eastAsia="ＭＳ 明朝" w:hAnsi="Times New Roman" w:cs="Times New Roman"/>
          <w:b/>
          <w:bCs/>
          <w:sz w:val="24"/>
          <w:szCs w:val="24"/>
        </w:rPr>
        <w:t>this</w:t>
      </w:r>
      <w:r w:rsidR="009A79AE" w:rsidRPr="005A3321">
        <w:rPr>
          <w:rFonts w:ascii="Times New Roman" w:eastAsia="ＭＳ 明朝" w:hAnsi="Times New Roman" w:cs="Times New Roman"/>
          <w:b/>
          <w:bCs/>
          <w:sz w:val="24"/>
          <w:szCs w:val="24"/>
        </w:rPr>
        <w:t>、</w:t>
      </w:r>
      <w:r w:rsidRPr="005A3321">
        <w:rPr>
          <w:rFonts w:ascii="Times New Roman" w:eastAsia="ＭＳ 明朝" w:hAnsi="Times New Roman" w:cs="Times New Roman"/>
          <w:b/>
          <w:bCs/>
          <w:sz w:val="24"/>
          <w:szCs w:val="24"/>
        </w:rPr>
        <w:t>the</w:t>
      </w:r>
      <w:r w:rsidRPr="005A3321">
        <w:rPr>
          <w:rFonts w:ascii="Times New Roman" w:eastAsia="ＭＳ 明朝" w:hAnsi="Times New Roman" w:cs="Times New Roman"/>
          <w:b/>
          <w:bCs/>
          <w:sz w:val="24"/>
          <w:szCs w:val="24"/>
        </w:rPr>
        <w:t>名詞など）</w:t>
      </w:r>
    </w:p>
    <w:p w14:paraId="02CC7AA2" w14:textId="77777777" w:rsidR="0080322D" w:rsidRPr="005A3321" w:rsidRDefault="0080322D" w:rsidP="00566CCB">
      <w:pPr>
        <w:spacing w:line="400" w:lineRule="exact"/>
        <w:rPr>
          <w:rFonts w:ascii="Times New Roman" w:eastAsia="ＭＳ 明朝" w:hAnsi="Times New Roman" w:cs="Times New Roman"/>
          <w:b/>
          <w:bCs/>
          <w:sz w:val="24"/>
          <w:szCs w:val="24"/>
        </w:rPr>
      </w:pPr>
    </w:p>
    <w:p w14:paraId="4A0CD0A3" w14:textId="677807B4" w:rsidR="009A79AE" w:rsidRPr="005A3321" w:rsidRDefault="00566CCB" w:rsidP="00566CCB">
      <w:pPr>
        <w:spacing w:line="400" w:lineRule="exact"/>
        <w:rPr>
          <w:rFonts w:ascii="Times New Roman" w:eastAsia="ＭＳ 明朝" w:hAnsi="Times New Roman" w:cs="Times New Roman"/>
          <w:b/>
          <w:bCs/>
          <w:sz w:val="24"/>
          <w:szCs w:val="24"/>
        </w:rPr>
      </w:pPr>
      <w:r w:rsidRPr="005A3321">
        <w:rPr>
          <w:rFonts w:ascii="ＭＳ 明朝" w:eastAsia="ＭＳ 明朝" w:hAnsi="ＭＳ 明朝" w:cs="ＭＳ 明朝" w:hint="eastAsia"/>
          <w:b/>
          <w:bCs/>
          <w:sz w:val="24"/>
          <w:szCs w:val="24"/>
        </w:rPr>
        <w:t>➤</w:t>
      </w:r>
      <w:r w:rsidRPr="005A3321">
        <w:rPr>
          <w:rFonts w:ascii="Times New Roman" w:eastAsia="ＭＳ 明朝" w:hAnsi="Times New Roman" w:cs="Times New Roman"/>
          <w:b/>
          <w:bCs/>
          <w:sz w:val="24"/>
          <w:szCs w:val="24"/>
        </w:rPr>
        <w:t xml:space="preserve"> </w:t>
      </w:r>
      <w:r w:rsidRPr="005A3321">
        <w:rPr>
          <w:rFonts w:ascii="Times New Roman" w:eastAsia="ＭＳ 明朝" w:hAnsi="Times New Roman" w:cs="Times New Roman"/>
          <w:b/>
          <w:bCs/>
          <w:sz w:val="24"/>
          <w:szCs w:val="24"/>
        </w:rPr>
        <w:t>類義語を使う（</w:t>
      </w:r>
      <w:r w:rsidRPr="005A3321">
        <w:rPr>
          <w:rFonts w:ascii="Times New Roman" w:eastAsia="ＭＳ 明朝" w:hAnsi="Times New Roman" w:cs="Times New Roman"/>
          <w:b/>
          <w:bCs/>
          <w:sz w:val="24"/>
          <w:szCs w:val="24"/>
        </w:rPr>
        <w:t>Thesaurus</w:t>
      </w:r>
      <w:r w:rsidRPr="005A3321">
        <w:rPr>
          <w:rFonts w:ascii="Times New Roman" w:eastAsia="ＭＳ 明朝" w:hAnsi="Times New Roman" w:cs="Times New Roman"/>
          <w:b/>
          <w:bCs/>
          <w:sz w:val="24"/>
          <w:szCs w:val="24"/>
        </w:rPr>
        <w:t>類義語辞典を活用しましょう）</w:t>
      </w:r>
    </w:p>
    <w:p w14:paraId="5518A3F6" w14:textId="77777777" w:rsidR="009A79AE" w:rsidRPr="005A3321" w:rsidRDefault="009A79AE" w:rsidP="00566CCB">
      <w:pPr>
        <w:spacing w:line="400" w:lineRule="exact"/>
        <w:rPr>
          <w:rFonts w:ascii="Times New Roman" w:eastAsia="ＭＳ 明朝" w:hAnsi="Times New Roman" w:cs="Times New Roman"/>
          <w:b/>
          <w:bCs/>
          <w:sz w:val="24"/>
          <w:szCs w:val="24"/>
        </w:rPr>
      </w:pPr>
      <w:r w:rsidRPr="005A3321">
        <w:rPr>
          <w:rFonts w:ascii="Times New Roman" w:eastAsia="ＭＳ 明朝" w:hAnsi="Times New Roman" w:cs="Times New Roman"/>
          <w:b/>
          <w:bCs/>
          <w:sz w:val="24"/>
          <w:szCs w:val="24"/>
        </w:rPr>
        <w:t>例</w:t>
      </w:r>
      <w:r w:rsidRPr="005A3321">
        <w:rPr>
          <w:rFonts w:ascii="Times New Roman" w:eastAsia="ＭＳ 明朝" w:hAnsi="Times New Roman" w:cs="Times New Roman"/>
          <w:b/>
          <w:bCs/>
          <w:sz w:val="24"/>
          <w:szCs w:val="24"/>
        </w:rPr>
        <w:t xml:space="preserve">1) </w:t>
      </w:r>
      <w:r w:rsidRPr="005A3321">
        <w:rPr>
          <w:rFonts w:ascii="Times New Roman" w:eastAsia="ＭＳ 明朝" w:hAnsi="Times New Roman" w:cs="Times New Roman"/>
          <w:b/>
          <w:bCs/>
          <w:sz w:val="24"/>
          <w:szCs w:val="24"/>
        </w:rPr>
        <w:t>メリットとデメリット</w:t>
      </w:r>
    </w:p>
    <w:p w14:paraId="3BC077C9" w14:textId="18E89771" w:rsidR="009A79AE" w:rsidRPr="005A3321" w:rsidRDefault="009A79AE" w:rsidP="00566CCB">
      <w:pPr>
        <w:spacing w:line="400" w:lineRule="exact"/>
        <w:rPr>
          <w:rFonts w:ascii="Times New Roman" w:eastAsia="ＭＳ 明朝" w:hAnsi="Times New Roman" w:cs="Times New Roman"/>
          <w:b/>
          <w:bCs/>
          <w:sz w:val="24"/>
          <w:szCs w:val="24"/>
        </w:rPr>
      </w:pPr>
      <w:r w:rsidRPr="005A3321">
        <w:rPr>
          <w:rFonts w:ascii="Times New Roman" w:eastAsia="ＭＳ 明朝" w:hAnsi="Times New Roman" w:cs="Times New Roman"/>
          <w:sz w:val="24"/>
          <w:szCs w:val="24"/>
        </w:rPr>
        <w:t>・</w:t>
      </w:r>
      <w:r w:rsidRPr="005A3321">
        <w:rPr>
          <w:rFonts w:ascii="Times New Roman" w:eastAsia="ＭＳ 明朝" w:hAnsi="Times New Roman" w:cs="Times New Roman"/>
          <w:sz w:val="24"/>
          <w:szCs w:val="24"/>
        </w:rPr>
        <w:t xml:space="preserve">advantages and disadvantages </w:t>
      </w:r>
      <w:r w:rsidRPr="005A3321">
        <w:rPr>
          <w:rFonts w:ascii="Times New Roman" w:eastAsia="ＭＳ 明朝" w:hAnsi="Times New Roman" w:cs="Times New Roman"/>
          <w:b/>
          <w:bCs/>
          <w:sz w:val="24"/>
          <w:szCs w:val="24"/>
        </w:rPr>
        <w:t>→ benefits and drawback</w:t>
      </w:r>
      <w:r w:rsidRPr="005A3321">
        <w:rPr>
          <w:rFonts w:ascii="Times New Roman" w:eastAsia="ＭＳ 明朝" w:hAnsi="Times New Roman" w:cs="Times New Roman"/>
          <w:b/>
          <w:bCs/>
          <w:sz w:val="24"/>
          <w:szCs w:val="24"/>
        </w:rPr>
        <w:t>（類義語による置き換え）</w:t>
      </w:r>
    </w:p>
    <w:p w14:paraId="2674F032" w14:textId="77777777" w:rsidR="009A79AE" w:rsidRPr="005A3321" w:rsidRDefault="009A79AE" w:rsidP="00566CCB">
      <w:pPr>
        <w:spacing w:line="400" w:lineRule="exact"/>
        <w:rPr>
          <w:rFonts w:ascii="Times New Roman" w:eastAsia="ＭＳ 明朝" w:hAnsi="Times New Roman" w:cs="Times New Roman"/>
          <w:b/>
          <w:bCs/>
          <w:sz w:val="24"/>
          <w:szCs w:val="24"/>
        </w:rPr>
      </w:pPr>
      <w:r w:rsidRPr="005A3321">
        <w:rPr>
          <w:rFonts w:ascii="Times New Roman" w:eastAsia="ＭＳ 明朝" w:hAnsi="Times New Roman" w:cs="Times New Roman"/>
          <w:b/>
          <w:bCs/>
          <w:sz w:val="24"/>
          <w:szCs w:val="24"/>
        </w:rPr>
        <w:t>例</w:t>
      </w:r>
      <w:r w:rsidRPr="005A3321">
        <w:rPr>
          <w:rFonts w:ascii="Times New Roman" w:eastAsia="ＭＳ 明朝" w:hAnsi="Times New Roman" w:cs="Times New Roman"/>
          <w:b/>
          <w:bCs/>
          <w:sz w:val="24"/>
          <w:szCs w:val="24"/>
        </w:rPr>
        <w:t xml:space="preserve">2) </w:t>
      </w:r>
      <w:r w:rsidRPr="005A3321">
        <w:rPr>
          <w:rFonts w:ascii="Times New Roman" w:eastAsia="ＭＳ 明朝" w:hAnsi="Times New Roman" w:cs="Times New Roman"/>
          <w:b/>
          <w:bCs/>
          <w:sz w:val="24"/>
          <w:szCs w:val="24"/>
        </w:rPr>
        <w:t>・テクノロジーの発展</w:t>
      </w:r>
    </w:p>
    <w:p w14:paraId="233C173F" w14:textId="235757B4" w:rsidR="009A79AE" w:rsidRPr="005A3321" w:rsidRDefault="009A79AE" w:rsidP="00566CCB">
      <w:pPr>
        <w:spacing w:line="400" w:lineRule="exact"/>
        <w:rPr>
          <w:rFonts w:ascii="Times New Roman" w:eastAsia="ＭＳ 明朝" w:hAnsi="Times New Roman" w:cs="Times New Roman"/>
          <w:b/>
          <w:bCs/>
          <w:sz w:val="24"/>
          <w:szCs w:val="24"/>
        </w:rPr>
      </w:pPr>
      <w:r w:rsidRPr="005A3321">
        <w:rPr>
          <w:rFonts w:ascii="Times New Roman" w:eastAsia="ＭＳ 明朝" w:hAnsi="Times New Roman" w:cs="Times New Roman"/>
          <w:b/>
          <w:bCs/>
          <w:sz w:val="24"/>
          <w:szCs w:val="24"/>
        </w:rPr>
        <w:t>・</w:t>
      </w:r>
      <w:r w:rsidRPr="005A3321">
        <w:rPr>
          <w:rFonts w:ascii="Times New Roman" w:eastAsia="ＭＳ 明朝" w:hAnsi="Times New Roman" w:cs="Times New Roman"/>
          <w:sz w:val="24"/>
          <w:szCs w:val="24"/>
        </w:rPr>
        <w:t>technological advancements</w:t>
      </w:r>
      <w:r w:rsidRPr="005A3321">
        <w:rPr>
          <w:rFonts w:ascii="Times New Roman" w:eastAsia="ＭＳ 明朝" w:hAnsi="Times New Roman" w:cs="Times New Roman"/>
          <w:b/>
          <w:bCs/>
          <w:sz w:val="24"/>
          <w:szCs w:val="24"/>
        </w:rPr>
        <w:t xml:space="preserve"> → development in technology</w:t>
      </w:r>
      <w:r w:rsidRPr="005A3321">
        <w:rPr>
          <w:rFonts w:ascii="Times New Roman" w:eastAsia="ＭＳ 明朝" w:hAnsi="Times New Roman" w:cs="Times New Roman"/>
          <w:b/>
          <w:bCs/>
          <w:sz w:val="24"/>
          <w:szCs w:val="24"/>
        </w:rPr>
        <w:t>（類義語による置き換え＋品詞の変化）</w:t>
      </w:r>
    </w:p>
    <w:p w14:paraId="5C483B06" w14:textId="38678A9D" w:rsidR="009A79AE" w:rsidRPr="005A3321" w:rsidRDefault="009A79AE" w:rsidP="00566CCB">
      <w:pPr>
        <w:spacing w:line="400" w:lineRule="exact"/>
        <w:rPr>
          <w:rFonts w:ascii="Times New Roman" w:eastAsia="ＭＳ 明朝" w:hAnsi="Times New Roman" w:cs="Times New Roman"/>
          <w:b/>
          <w:bCs/>
          <w:sz w:val="24"/>
          <w:szCs w:val="24"/>
        </w:rPr>
      </w:pPr>
    </w:p>
    <w:p w14:paraId="111F18AB" w14:textId="167D07E3" w:rsidR="00DD2ABC" w:rsidRPr="005A3321" w:rsidRDefault="00DD2ABC" w:rsidP="00DD2ABC">
      <w:pPr>
        <w:spacing w:line="400" w:lineRule="exact"/>
        <w:rPr>
          <w:rFonts w:ascii="Times New Roman" w:hAnsi="Times New Roman" w:cs="Times New Roman"/>
          <w:b/>
          <w:bCs/>
          <w:sz w:val="36"/>
          <w:szCs w:val="40"/>
          <w:bdr w:val="single" w:sz="4" w:space="0" w:color="auto"/>
          <w:shd w:val="pct15" w:color="auto" w:fill="FFFFFF"/>
          <w:lang w:val="en-GB"/>
        </w:rPr>
      </w:pPr>
      <w:r w:rsidRPr="005A3321">
        <w:rPr>
          <w:rFonts w:ascii="ＭＳ 明朝" w:eastAsia="ＭＳ 明朝" w:hAnsi="ＭＳ 明朝" w:cs="ＭＳ 明朝" w:hint="eastAsia"/>
          <w:b/>
          <w:bCs/>
          <w:sz w:val="28"/>
          <w:szCs w:val="28"/>
          <w:highlight w:val="yellow"/>
        </w:rPr>
        <w:t>⑧</w:t>
      </w:r>
      <w:r w:rsidRPr="005A3321">
        <w:rPr>
          <w:rFonts w:ascii="Times New Roman" w:eastAsia="ＭＳ 明朝" w:hAnsi="Times New Roman" w:cs="Times New Roman"/>
          <w:b/>
          <w:bCs/>
          <w:sz w:val="28"/>
          <w:szCs w:val="28"/>
          <w:highlight w:val="yellow"/>
        </w:rPr>
        <w:t xml:space="preserve"> </w:t>
      </w:r>
      <w:r w:rsidRPr="005A3321">
        <w:rPr>
          <w:rFonts w:ascii="Times New Roman" w:eastAsia="ＭＳ 明朝" w:hAnsi="Times New Roman" w:cs="Times New Roman"/>
          <w:b/>
          <w:bCs/>
          <w:sz w:val="28"/>
          <w:szCs w:val="28"/>
          <w:highlight w:val="yellow"/>
        </w:rPr>
        <w:t>コロケーションをマスターせよ！</w:t>
      </w:r>
    </w:p>
    <w:p w14:paraId="71021B08" w14:textId="77777777" w:rsidR="00DD2ABC" w:rsidRPr="005A3321" w:rsidRDefault="00DD2ABC" w:rsidP="00DD2ABC">
      <w:pPr>
        <w:spacing w:line="160" w:lineRule="exact"/>
        <w:rPr>
          <w:rFonts w:ascii="Times New Roman" w:hAnsi="Times New Roman" w:cs="Times New Roman"/>
          <w:lang w:val="en-GB"/>
        </w:rPr>
      </w:pPr>
    </w:p>
    <w:p w14:paraId="78D3E39C"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b/>
          <w:bCs/>
          <w:sz w:val="24"/>
          <w:szCs w:val="24"/>
          <w:lang w:val="en-GB"/>
        </w:rPr>
        <w:t>コロケーション（</w:t>
      </w:r>
      <w:r w:rsidRPr="005A3321">
        <w:rPr>
          <w:rFonts w:ascii="Times New Roman" w:hAnsi="Times New Roman" w:cs="Times New Roman"/>
          <w:b/>
          <w:bCs/>
          <w:sz w:val="24"/>
          <w:szCs w:val="24"/>
          <w:lang w:val="en-GB"/>
        </w:rPr>
        <w:t>collocation</w:t>
      </w:r>
      <w:r w:rsidRPr="005A3321">
        <w:rPr>
          <w:rFonts w:ascii="Times New Roman" w:hAnsi="Times New Roman" w:cs="Times New Roman"/>
          <w:sz w:val="24"/>
          <w:szCs w:val="24"/>
          <w:lang w:val="en-GB"/>
        </w:rPr>
        <w:t>）とは「</w:t>
      </w:r>
      <w:r w:rsidRPr="005A3321">
        <w:rPr>
          <w:rFonts w:ascii="Times New Roman" w:hAnsi="Times New Roman" w:cs="Times New Roman"/>
          <w:b/>
          <w:bCs/>
          <w:sz w:val="24"/>
          <w:szCs w:val="24"/>
          <w:lang w:val="en-GB"/>
        </w:rPr>
        <w:t>語と語の自然な組み合わせ、相性</w:t>
      </w:r>
      <w:r w:rsidRPr="005A3321">
        <w:rPr>
          <w:rFonts w:ascii="Times New Roman" w:hAnsi="Times New Roman" w:cs="Times New Roman"/>
          <w:sz w:val="24"/>
          <w:szCs w:val="24"/>
          <w:lang w:val="en-GB"/>
        </w:rPr>
        <w:t>」のことを指し、語彙学習において非常に重要です。例えば日本語で「引く」と「引っ張る」はほとんど同じ意味ですが、「風邪を引く」は言えても、「風邪を引っ張る」は誤った日本語です。これは単純に「風邪」と「引く」の相性が良く、「風邪」と「引っ張る」の相性は悪いとからです。英語でも同じように、例えば「ジョークを言う」は</w:t>
      </w:r>
      <w:r w:rsidRPr="005A3321">
        <w:rPr>
          <w:rFonts w:ascii="Times New Roman" w:hAnsi="Times New Roman" w:cs="Times New Roman"/>
          <w:sz w:val="24"/>
          <w:szCs w:val="24"/>
          <w:lang w:val="en-GB"/>
        </w:rPr>
        <w:t>say a joke</w:t>
      </w:r>
      <w:r w:rsidRPr="005A3321">
        <w:rPr>
          <w:rFonts w:ascii="Times New Roman" w:hAnsi="Times New Roman" w:cs="Times New Roman"/>
          <w:sz w:val="24"/>
          <w:szCs w:val="24"/>
          <w:lang w:val="en-GB"/>
        </w:rPr>
        <w:t>ではなく</w:t>
      </w:r>
      <w:r w:rsidRPr="005A3321">
        <w:rPr>
          <w:rFonts w:ascii="Times New Roman" w:hAnsi="Times New Roman" w:cs="Times New Roman"/>
          <w:sz w:val="24"/>
          <w:szCs w:val="24"/>
          <w:lang w:val="en-GB"/>
        </w:rPr>
        <w:t>tell [make] a joke</w:t>
      </w:r>
      <w:r w:rsidRPr="005A3321">
        <w:rPr>
          <w:rFonts w:ascii="Times New Roman" w:hAnsi="Times New Roman" w:cs="Times New Roman"/>
          <w:sz w:val="24"/>
          <w:szCs w:val="24"/>
          <w:lang w:val="en-GB"/>
        </w:rPr>
        <w:t>のように表現します。このような自然な語の結びつきを</w:t>
      </w:r>
      <w:r w:rsidRPr="005A3321">
        <w:rPr>
          <w:rFonts w:ascii="Times New Roman" w:hAnsi="Times New Roman" w:cs="Times New Roman"/>
          <w:sz w:val="24"/>
          <w:szCs w:val="24"/>
          <w:lang w:val="en-GB"/>
        </w:rPr>
        <w:t>collocation</w:t>
      </w:r>
      <w:r w:rsidRPr="005A3321">
        <w:rPr>
          <w:rFonts w:ascii="Times New Roman" w:hAnsi="Times New Roman" w:cs="Times New Roman"/>
          <w:sz w:val="24"/>
          <w:szCs w:val="24"/>
          <w:lang w:val="en-GB"/>
        </w:rPr>
        <w:t>と言います。加えて、誤りではないが使用頻度が低い組み合わせも避ける必要があります。例えば「～に大きく依存している」は</w:t>
      </w:r>
      <w:r w:rsidRPr="005A3321">
        <w:rPr>
          <w:rFonts w:ascii="Times New Roman" w:hAnsi="Times New Roman" w:cs="Times New Roman"/>
          <w:sz w:val="24"/>
          <w:szCs w:val="24"/>
          <w:lang w:val="en-GB"/>
        </w:rPr>
        <w:t>be greatly dependent on ~</w:t>
      </w:r>
      <w:r w:rsidRPr="005A3321">
        <w:rPr>
          <w:rFonts w:ascii="Times New Roman" w:hAnsi="Times New Roman" w:cs="Times New Roman"/>
          <w:sz w:val="24"/>
          <w:szCs w:val="24"/>
          <w:lang w:val="en-GB"/>
        </w:rPr>
        <w:t>よりも</w:t>
      </w:r>
      <w:r w:rsidRPr="005A3321">
        <w:rPr>
          <w:rFonts w:ascii="Times New Roman" w:hAnsi="Times New Roman" w:cs="Times New Roman"/>
          <w:sz w:val="24"/>
          <w:szCs w:val="24"/>
          <w:lang w:val="en-GB"/>
        </w:rPr>
        <w:t>dependent</w:t>
      </w:r>
      <w:r w:rsidRPr="005A3321">
        <w:rPr>
          <w:rFonts w:ascii="Times New Roman" w:hAnsi="Times New Roman" w:cs="Times New Roman"/>
          <w:sz w:val="24"/>
          <w:szCs w:val="24"/>
          <w:lang w:val="en-GB"/>
        </w:rPr>
        <w:t>と相性の良い</w:t>
      </w:r>
      <w:r w:rsidRPr="005A3321">
        <w:rPr>
          <w:rFonts w:ascii="Times New Roman" w:hAnsi="Times New Roman" w:cs="Times New Roman"/>
          <w:sz w:val="24"/>
          <w:szCs w:val="24"/>
          <w:lang w:val="en-GB"/>
        </w:rPr>
        <w:t>heavily</w:t>
      </w:r>
      <w:r w:rsidRPr="005A3321">
        <w:rPr>
          <w:rFonts w:ascii="Times New Roman" w:hAnsi="Times New Roman" w:cs="Times New Roman"/>
          <w:sz w:val="24"/>
          <w:szCs w:val="24"/>
          <w:lang w:val="en-GB"/>
        </w:rPr>
        <w:t>を用いて</w:t>
      </w:r>
      <w:r w:rsidRPr="005A3321">
        <w:rPr>
          <w:rFonts w:ascii="Times New Roman" w:hAnsi="Times New Roman" w:cs="Times New Roman"/>
          <w:sz w:val="24"/>
          <w:szCs w:val="24"/>
          <w:lang w:val="en-GB"/>
        </w:rPr>
        <w:t>be heavily dependent on</w:t>
      </w:r>
      <w:r w:rsidRPr="005A3321">
        <w:rPr>
          <w:rFonts w:ascii="Times New Roman" w:hAnsi="Times New Roman" w:cs="Times New Roman"/>
          <w:sz w:val="24"/>
          <w:szCs w:val="24"/>
          <w:lang w:val="en-GB"/>
        </w:rPr>
        <w:t>の方が一般的です。ここでは</w:t>
      </w:r>
      <w:r w:rsidRPr="005A3321">
        <w:rPr>
          <w:rFonts w:ascii="Times New Roman" w:hAnsi="Times New Roman" w:cs="Times New Roman"/>
          <w:sz w:val="24"/>
          <w:szCs w:val="24"/>
          <w:lang w:val="en-GB"/>
        </w:rPr>
        <w:t>IELTS</w:t>
      </w:r>
      <w:r w:rsidRPr="005A3321">
        <w:rPr>
          <w:rFonts w:ascii="Times New Roman" w:hAnsi="Times New Roman" w:cs="Times New Roman"/>
          <w:sz w:val="24"/>
          <w:szCs w:val="24"/>
          <w:lang w:val="en-GB"/>
        </w:rPr>
        <w:t>で使用頻度が高い語彙とよくあるミスを中心に紹介していきます。何度も音読＋ライティングをこなして自然に使いこなせるよう運用力を高めておきましょう！</w:t>
      </w:r>
    </w:p>
    <w:p w14:paraId="73CFD27A" w14:textId="138825AD" w:rsidR="00DD2ABC" w:rsidRPr="005A3321" w:rsidRDefault="00DD2ABC" w:rsidP="00DD2ABC">
      <w:pPr>
        <w:spacing w:line="380" w:lineRule="exact"/>
        <w:rPr>
          <w:rFonts w:ascii="Times New Roman" w:hAnsi="Times New Roman" w:cs="Times New Roman"/>
          <w:sz w:val="24"/>
          <w:szCs w:val="24"/>
          <w:lang w:val="en-GB"/>
        </w:rPr>
      </w:pPr>
    </w:p>
    <w:p w14:paraId="691A2B9F" w14:textId="2C08616F" w:rsidR="00DD2ABC" w:rsidRPr="005A3321" w:rsidRDefault="00DD2ABC" w:rsidP="00DD2ABC">
      <w:pPr>
        <w:spacing w:line="380" w:lineRule="exact"/>
        <w:rPr>
          <w:rFonts w:ascii="Times New Roman" w:hAnsi="Times New Roman" w:cs="Times New Roman"/>
          <w:sz w:val="24"/>
          <w:szCs w:val="24"/>
          <w:lang w:val="en-GB"/>
        </w:rPr>
      </w:pPr>
    </w:p>
    <w:p w14:paraId="588E9DAA" w14:textId="77777777" w:rsidR="00DD2ABC" w:rsidRPr="005A3321" w:rsidRDefault="00DD2ABC" w:rsidP="00DD2ABC">
      <w:pPr>
        <w:spacing w:line="380" w:lineRule="exact"/>
        <w:rPr>
          <w:rFonts w:ascii="Times New Roman" w:hAnsi="Times New Roman" w:cs="Times New Roman"/>
          <w:sz w:val="24"/>
          <w:szCs w:val="24"/>
          <w:lang w:val="en-GB"/>
        </w:rPr>
      </w:pPr>
    </w:p>
    <w:p w14:paraId="06CA8770" w14:textId="77777777" w:rsidR="00DD2ABC" w:rsidRPr="005A3321" w:rsidRDefault="00DD2ABC" w:rsidP="00DD2ABC">
      <w:pPr>
        <w:spacing w:line="380" w:lineRule="exact"/>
        <w:rPr>
          <w:rFonts w:ascii="Times New Roman" w:hAnsi="Times New Roman" w:cs="Times New Roman"/>
          <w:b/>
          <w:bCs/>
          <w:color w:val="FF0000"/>
          <w:sz w:val="28"/>
          <w:szCs w:val="24"/>
          <w:lang w:val="en-GB"/>
        </w:rPr>
      </w:pPr>
      <w:r w:rsidRPr="005A3321">
        <w:rPr>
          <w:rFonts w:ascii="Times New Roman" w:hAnsi="Times New Roman" w:cs="Times New Roman"/>
          <w:b/>
          <w:bCs/>
          <w:color w:val="FF0000"/>
          <w:sz w:val="28"/>
          <w:szCs w:val="24"/>
          <w:lang w:val="en-GB"/>
        </w:rPr>
        <w:lastRenderedPageBreak/>
        <w:t>〇</w:t>
      </w:r>
      <w:r w:rsidRPr="005A3321">
        <w:rPr>
          <w:rFonts w:ascii="Times New Roman" w:hAnsi="Times New Roman" w:cs="Times New Roman"/>
          <w:b/>
          <w:bCs/>
          <w:color w:val="FF0000"/>
          <w:sz w:val="28"/>
          <w:szCs w:val="24"/>
          <w:lang w:val="en-GB"/>
        </w:rPr>
        <w:t xml:space="preserve"> </w:t>
      </w:r>
      <w:r w:rsidRPr="005A3321">
        <w:rPr>
          <w:rFonts w:ascii="Times New Roman" w:hAnsi="Times New Roman" w:cs="Times New Roman"/>
          <w:b/>
          <w:bCs/>
          <w:color w:val="FF0000"/>
          <w:sz w:val="28"/>
          <w:szCs w:val="24"/>
          <w:lang w:val="en-GB"/>
        </w:rPr>
        <w:t>エッセイライティング重要コロケーション一覧</w:t>
      </w:r>
    </w:p>
    <w:tbl>
      <w:tblPr>
        <w:tblStyle w:val="aa"/>
        <w:tblW w:w="0" w:type="auto"/>
        <w:tblLook w:val="04A0" w:firstRow="1" w:lastRow="0" w:firstColumn="1" w:lastColumn="0" w:noHBand="0" w:noVBand="1"/>
      </w:tblPr>
      <w:tblGrid>
        <w:gridCol w:w="2547"/>
        <w:gridCol w:w="3544"/>
        <w:gridCol w:w="3685"/>
      </w:tblGrid>
      <w:tr w:rsidR="00DD2ABC" w:rsidRPr="005A3321" w14:paraId="7EB9A5AF" w14:textId="77777777" w:rsidTr="0097252F">
        <w:tc>
          <w:tcPr>
            <w:tcW w:w="2547" w:type="dxa"/>
            <w:shd w:val="clear" w:color="auto" w:fill="D0CECE" w:themeFill="background2" w:themeFillShade="E6"/>
          </w:tcPr>
          <w:p w14:paraId="22BA8392" w14:textId="77777777" w:rsidR="00DD2ABC" w:rsidRPr="005A3321" w:rsidRDefault="00DD2ABC" w:rsidP="00DD2ABC">
            <w:pPr>
              <w:spacing w:line="380" w:lineRule="exact"/>
              <w:jc w:val="center"/>
              <w:rPr>
                <w:rFonts w:ascii="Times New Roman" w:hAnsi="Times New Roman" w:cs="Times New Roman"/>
                <w:b/>
                <w:bCs/>
                <w:lang w:val="en-GB"/>
              </w:rPr>
            </w:pPr>
            <w:r w:rsidRPr="005A3321">
              <w:rPr>
                <w:rFonts w:ascii="Times New Roman" w:hAnsi="Times New Roman" w:cs="Times New Roman"/>
                <w:b/>
                <w:bCs/>
                <w:lang w:val="en-GB"/>
              </w:rPr>
              <w:t>訳語</w:t>
            </w:r>
          </w:p>
        </w:tc>
        <w:tc>
          <w:tcPr>
            <w:tcW w:w="3544" w:type="dxa"/>
            <w:shd w:val="clear" w:color="auto" w:fill="D0CECE" w:themeFill="background2" w:themeFillShade="E6"/>
          </w:tcPr>
          <w:p w14:paraId="68562E23" w14:textId="6A27A789" w:rsidR="00DD2ABC" w:rsidRPr="005A3321" w:rsidRDefault="00DD2ABC" w:rsidP="00DD2ABC">
            <w:pPr>
              <w:spacing w:line="380" w:lineRule="exact"/>
              <w:jc w:val="center"/>
              <w:rPr>
                <w:rFonts w:ascii="Times New Roman" w:hAnsi="Times New Roman" w:cs="Times New Roman"/>
                <w:b/>
                <w:bCs/>
                <w:lang w:val="en-GB"/>
              </w:rPr>
            </w:pPr>
            <w:r w:rsidRPr="005A3321">
              <w:rPr>
                <w:rFonts w:ascii="Segoe UI Emoji" w:hAnsi="Segoe UI Emoji" w:cs="Segoe UI Emoji"/>
                <w:b/>
                <w:bCs/>
                <w:lang w:val="en-GB"/>
              </w:rPr>
              <w:t>✖</w:t>
            </w:r>
            <w:r w:rsidR="00A22A01" w:rsidRPr="005A3321">
              <w:rPr>
                <w:rFonts w:ascii="Times New Roman" w:hAnsi="Times New Roman" w:cs="Times New Roman"/>
                <w:b/>
                <w:bCs/>
                <w:lang w:val="en-GB"/>
              </w:rPr>
              <w:t xml:space="preserve"> </w:t>
            </w:r>
          </w:p>
        </w:tc>
        <w:tc>
          <w:tcPr>
            <w:tcW w:w="3685" w:type="dxa"/>
            <w:shd w:val="clear" w:color="auto" w:fill="D0CECE" w:themeFill="background2" w:themeFillShade="E6"/>
          </w:tcPr>
          <w:p w14:paraId="4D34D419" w14:textId="77777777" w:rsidR="00DD2ABC" w:rsidRPr="005A3321" w:rsidRDefault="00DD2ABC" w:rsidP="00DD2ABC">
            <w:pPr>
              <w:spacing w:line="380" w:lineRule="exact"/>
              <w:jc w:val="center"/>
              <w:rPr>
                <w:rFonts w:ascii="Times New Roman" w:hAnsi="Times New Roman" w:cs="Times New Roman"/>
                <w:b/>
                <w:bCs/>
                <w:lang w:val="en-GB"/>
              </w:rPr>
            </w:pPr>
            <w:r w:rsidRPr="005A3321">
              <w:rPr>
                <w:rFonts w:ascii="Times New Roman" w:hAnsi="Times New Roman" w:cs="Times New Roman"/>
                <w:b/>
                <w:bCs/>
                <w:lang w:val="en-GB"/>
              </w:rPr>
              <w:t>〇</w:t>
            </w:r>
          </w:p>
        </w:tc>
      </w:tr>
      <w:tr w:rsidR="00DD2ABC" w:rsidRPr="005A3321" w14:paraId="6D493795" w14:textId="77777777" w:rsidTr="0097252F">
        <w:tc>
          <w:tcPr>
            <w:tcW w:w="2547" w:type="dxa"/>
            <w:shd w:val="clear" w:color="auto" w:fill="D0CECE" w:themeFill="background2" w:themeFillShade="E6"/>
          </w:tcPr>
          <w:p w14:paraId="33162C47"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健康を保つ</w:t>
            </w:r>
          </w:p>
        </w:tc>
        <w:tc>
          <w:tcPr>
            <w:tcW w:w="3544" w:type="dxa"/>
          </w:tcPr>
          <w:p w14:paraId="74AD6373"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 xml:space="preserve">keep one’s health </w:t>
            </w:r>
          </w:p>
        </w:tc>
        <w:tc>
          <w:tcPr>
            <w:tcW w:w="3685" w:type="dxa"/>
          </w:tcPr>
          <w:p w14:paraId="3ACD33CE"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maintain one’s health</w:t>
            </w:r>
          </w:p>
        </w:tc>
      </w:tr>
      <w:tr w:rsidR="00DD2ABC" w:rsidRPr="005A3321" w14:paraId="04F95AAE" w14:textId="77777777" w:rsidTr="0097252F">
        <w:tc>
          <w:tcPr>
            <w:tcW w:w="2547" w:type="dxa"/>
            <w:shd w:val="clear" w:color="auto" w:fill="D0CECE" w:themeFill="background2" w:themeFillShade="E6"/>
          </w:tcPr>
          <w:p w14:paraId="2CE62F7D"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問題を改善する</w:t>
            </w:r>
          </w:p>
        </w:tc>
        <w:tc>
          <w:tcPr>
            <w:tcW w:w="3544" w:type="dxa"/>
          </w:tcPr>
          <w:p w14:paraId="15B898AB"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improve a problem</w:t>
            </w:r>
          </w:p>
        </w:tc>
        <w:tc>
          <w:tcPr>
            <w:tcW w:w="3685" w:type="dxa"/>
          </w:tcPr>
          <w:p w14:paraId="65C58BD2"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solve [address] a problem</w:t>
            </w:r>
          </w:p>
          <w:p w14:paraId="6691DDDD"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improve the situation</w:t>
            </w:r>
          </w:p>
        </w:tc>
      </w:tr>
      <w:tr w:rsidR="00DD2ABC" w:rsidRPr="005A3321" w14:paraId="014AFA65" w14:textId="77777777" w:rsidTr="0097252F">
        <w:tc>
          <w:tcPr>
            <w:tcW w:w="2547" w:type="dxa"/>
            <w:shd w:val="clear" w:color="auto" w:fill="D0CECE" w:themeFill="background2" w:themeFillShade="E6"/>
          </w:tcPr>
          <w:p w14:paraId="6D186E32"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関係を作る</w:t>
            </w:r>
          </w:p>
        </w:tc>
        <w:tc>
          <w:tcPr>
            <w:tcW w:w="3544" w:type="dxa"/>
          </w:tcPr>
          <w:p w14:paraId="5D485BB7" w14:textId="7D95D816" w:rsidR="00DD2ABC" w:rsidRPr="005A3321" w:rsidRDefault="00297DA2"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make a relationship</w:t>
            </w:r>
          </w:p>
        </w:tc>
        <w:tc>
          <w:tcPr>
            <w:tcW w:w="3685" w:type="dxa"/>
          </w:tcPr>
          <w:p w14:paraId="3BF35685" w14:textId="4B6AA938" w:rsidR="00DD2ABC" w:rsidRPr="005A3321" w:rsidRDefault="00297DA2"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build [establish] a relationship</w:t>
            </w:r>
          </w:p>
        </w:tc>
      </w:tr>
      <w:tr w:rsidR="00DD2ABC" w:rsidRPr="005A3321" w14:paraId="682394AE" w14:textId="77777777" w:rsidTr="0097252F">
        <w:tc>
          <w:tcPr>
            <w:tcW w:w="2547" w:type="dxa"/>
            <w:shd w:val="clear" w:color="auto" w:fill="D0CECE" w:themeFill="background2" w:themeFillShade="E6"/>
          </w:tcPr>
          <w:p w14:paraId="3474B282"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事業を拡大する</w:t>
            </w:r>
          </w:p>
        </w:tc>
        <w:tc>
          <w:tcPr>
            <w:tcW w:w="3544" w:type="dxa"/>
          </w:tcPr>
          <w:p w14:paraId="7BF0F972"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increase the business</w:t>
            </w:r>
          </w:p>
        </w:tc>
        <w:tc>
          <w:tcPr>
            <w:tcW w:w="3685" w:type="dxa"/>
          </w:tcPr>
          <w:p w14:paraId="669E760C"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expand the business</w:t>
            </w:r>
          </w:p>
        </w:tc>
      </w:tr>
      <w:tr w:rsidR="00DD2ABC" w:rsidRPr="005A3321" w14:paraId="099CD684" w14:textId="77777777" w:rsidTr="0097252F">
        <w:tc>
          <w:tcPr>
            <w:tcW w:w="2547" w:type="dxa"/>
            <w:shd w:val="clear" w:color="auto" w:fill="D0CECE" w:themeFill="background2" w:themeFillShade="E6"/>
          </w:tcPr>
          <w:p w14:paraId="380BCDC0"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自然と触れ合う</w:t>
            </w:r>
          </w:p>
        </w:tc>
        <w:tc>
          <w:tcPr>
            <w:tcW w:w="3544" w:type="dxa"/>
          </w:tcPr>
          <w:p w14:paraId="37E0FFDD"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contact [touch] nature</w:t>
            </w:r>
          </w:p>
        </w:tc>
        <w:tc>
          <w:tcPr>
            <w:tcW w:w="3685" w:type="dxa"/>
          </w:tcPr>
          <w:p w14:paraId="4DC49534"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commune [connect] with nature</w:t>
            </w:r>
          </w:p>
        </w:tc>
      </w:tr>
      <w:tr w:rsidR="00DD2ABC" w:rsidRPr="005A3321" w14:paraId="767C6C05" w14:textId="77777777" w:rsidTr="0097252F">
        <w:tc>
          <w:tcPr>
            <w:tcW w:w="2547" w:type="dxa"/>
            <w:shd w:val="clear" w:color="auto" w:fill="D0CECE" w:themeFill="background2" w:themeFillShade="E6"/>
          </w:tcPr>
          <w:p w14:paraId="60DE4BA2"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子供を育てる</w:t>
            </w:r>
          </w:p>
        </w:tc>
        <w:tc>
          <w:tcPr>
            <w:tcW w:w="3544" w:type="dxa"/>
          </w:tcPr>
          <w:p w14:paraId="4B088335"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 xml:space="preserve">grow children </w:t>
            </w:r>
          </w:p>
        </w:tc>
        <w:tc>
          <w:tcPr>
            <w:tcW w:w="3685" w:type="dxa"/>
          </w:tcPr>
          <w:p w14:paraId="209E5DAD"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 xml:space="preserve">raise children </w:t>
            </w:r>
          </w:p>
        </w:tc>
      </w:tr>
      <w:tr w:rsidR="00DD2ABC" w:rsidRPr="005A3321" w14:paraId="5151CDAD" w14:textId="77777777" w:rsidTr="0097252F">
        <w:tc>
          <w:tcPr>
            <w:tcW w:w="2547" w:type="dxa"/>
            <w:shd w:val="clear" w:color="auto" w:fill="D0CECE" w:themeFill="background2" w:themeFillShade="E6"/>
          </w:tcPr>
          <w:p w14:paraId="1E48E22C"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～に影響を与える</w:t>
            </w:r>
          </w:p>
        </w:tc>
        <w:tc>
          <w:tcPr>
            <w:tcW w:w="3544" w:type="dxa"/>
          </w:tcPr>
          <w:p w14:paraId="6D196A41"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give an effect on ~</w:t>
            </w:r>
          </w:p>
        </w:tc>
        <w:tc>
          <w:tcPr>
            <w:tcW w:w="3685" w:type="dxa"/>
          </w:tcPr>
          <w:p w14:paraId="030E2944"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have an effect on ~</w:t>
            </w:r>
          </w:p>
        </w:tc>
      </w:tr>
      <w:tr w:rsidR="00DD2ABC" w:rsidRPr="005A3321" w14:paraId="44EE85D3" w14:textId="77777777" w:rsidTr="0097252F">
        <w:tc>
          <w:tcPr>
            <w:tcW w:w="2547" w:type="dxa"/>
            <w:shd w:val="clear" w:color="auto" w:fill="D0CECE" w:themeFill="background2" w:themeFillShade="E6"/>
          </w:tcPr>
          <w:p w14:paraId="4A4C33A0"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～に害を与える</w:t>
            </w:r>
          </w:p>
        </w:tc>
        <w:tc>
          <w:tcPr>
            <w:tcW w:w="3544" w:type="dxa"/>
          </w:tcPr>
          <w:p w14:paraId="6865606F"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give damage to ~</w:t>
            </w:r>
          </w:p>
        </w:tc>
        <w:tc>
          <w:tcPr>
            <w:tcW w:w="3685" w:type="dxa"/>
          </w:tcPr>
          <w:p w14:paraId="14315DF7"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cause damage to ~</w:t>
            </w:r>
          </w:p>
        </w:tc>
      </w:tr>
      <w:tr w:rsidR="00DD2ABC" w:rsidRPr="005A3321" w14:paraId="66DF65A4" w14:textId="77777777" w:rsidTr="0097252F">
        <w:tc>
          <w:tcPr>
            <w:tcW w:w="2547" w:type="dxa"/>
            <w:shd w:val="clear" w:color="auto" w:fill="D0CECE" w:themeFill="background2" w:themeFillShade="E6"/>
          </w:tcPr>
          <w:p w14:paraId="0D90D93B"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～の知識を得る</w:t>
            </w:r>
          </w:p>
        </w:tc>
        <w:tc>
          <w:tcPr>
            <w:tcW w:w="3544" w:type="dxa"/>
          </w:tcPr>
          <w:p w14:paraId="08EA5D4A"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 xml:space="preserve">get knowledge of </w:t>
            </w:r>
          </w:p>
        </w:tc>
        <w:tc>
          <w:tcPr>
            <w:tcW w:w="3685" w:type="dxa"/>
          </w:tcPr>
          <w:p w14:paraId="2209A3D8"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 xml:space="preserve">acquire knowledge of </w:t>
            </w:r>
          </w:p>
        </w:tc>
      </w:tr>
      <w:tr w:rsidR="00DD2ABC" w:rsidRPr="005A3321" w14:paraId="24DA7098" w14:textId="77777777" w:rsidTr="0097252F">
        <w:tc>
          <w:tcPr>
            <w:tcW w:w="2547" w:type="dxa"/>
            <w:shd w:val="clear" w:color="auto" w:fill="D0CECE" w:themeFill="background2" w:themeFillShade="E6"/>
          </w:tcPr>
          <w:p w14:paraId="234B2C0E"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～する可能性が高い</w:t>
            </w:r>
          </w:p>
        </w:tc>
        <w:tc>
          <w:tcPr>
            <w:tcW w:w="3544" w:type="dxa"/>
          </w:tcPr>
          <w:p w14:paraId="15E5E902" w14:textId="70110B08" w:rsidR="00DD2ABC" w:rsidRPr="005A3321" w:rsidRDefault="00A22A01"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 xml:space="preserve">be highly expected to </w:t>
            </w:r>
          </w:p>
        </w:tc>
        <w:tc>
          <w:tcPr>
            <w:tcW w:w="3685" w:type="dxa"/>
          </w:tcPr>
          <w:p w14:paraId="3028B5FD" w14:textId="58E12D76" w:rsidR="00DD2ABC" w:rsidRPr="005A3321" w:rsidRDefault="00A22A01"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be highly likely to do</w:t>
            </w:r>
          </w:p>
        </w:tc>
      </w:tr>
      <w:tr w:rsidR="00DD2ABC" w:rsidRPr="005A3321" w14:paraId="2321A131" w14:textId="77777777" w:rsidTr="0097252F">
        <w:tc>
          <w:tcPr>
            <w:tcW w:w="2547" w:type="dxa"/>
            <w:shd w:val="clear" w:color="auto" w:fill="D0CECE" w:themeFill="background2" w:themeFillShade="E6"/>
          </w:tcPr>
          <w:p w14:paraId="6B1E4E35"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～に深く関係がある</w:t>
            </w:r>
          </w:p>
        </w:tc>
        <w:tc>
          <w:tcPr>
            <w:tcW w:w="3544" w:type="dxa"/>
          </w:tcPr>
          <w:p w14:paraId="04AB430A"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be deeply linked with [related to]</w:t>
            </w:r>
          </w:p>
        </w:tc>
        <w:tc>
          <w:tcPr>
            <w:tcW w:w="3685" w:type="dxa"/>
          </w:tcPr>
          <w:p w14:paraId="39378CCF"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be closely linked with [related to]</w:t>
            </w:r>
          </w:p>
        </w:tc>
      </w:tr>
      <w:tr w:rsidR="00DD2ABC" w:rsidRPr="005A3321" w14:paraId="489CC9A2" w14:textId="77777777" w:rsidTr="0097252F">
        <w:tc>
          <w:tcPr>
            <w:tcW w:w="2547" w:type="dxa"/>
            <w:shd w:val="clear" w:color="auto" w:fill="D0CECE" w:themeFill="background2" w:themeFillShade="E6"/>
          </w:tcPr>
          <w:p w14:paraId="5C318CEC"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軽犯罪</w:t>
            </w:r>
          </w:p>
        </w:tc>
        <w:tc>
          <w:tcPr>
            <w:tcW w:w="3544" w:type="dxa"/>
          </w:tcPr>
          <w:p w14:paraId="73F81572" w14:textId="77777777" w:rsidR="00DD2ABC" w:rsidRPr="005A3321" w:rsidRDefault="00DD2ABC" w:rsidP="00DD2ABC">
            <w:pPr>
              <w:spacing w:line="380" w:lineRule="exact"/>
              <w:rPr>
                <w:rFonts w:ascii="Times New Roman" w:hAnsi="Times New Roman" w:cs="Times New Roman"/>
                <w:sz w:val="24"/>
                <w:szCs w:val="24"/>
                <w:lang w:val="en-GB"/>
              </w:rPr>
            </w:pPr>
            <w:r w:rsidRPr="005A3321">
              <w:rPr>
                <w:rFonts w:ascii="Times New Roman" w:hAnsi="Times New Roman" w:cs="Times New Roman"/>
                <w:sz w:val="24"/>
                <w:szCs w:val="24"/>
                <w:lang w:val="en-GB"/>
              </w:rPr>
              <w:t>light crime</w:t>
            </w:r>
          </w:p>
        </w:tc>
        <w:tc>
          <w:tcPr>
            <w:tcW w:w="3685" w:type="dxa"/>
          </w:tcPr>
          <w:p w14:paraId="0F5B9CD8" w14:textId="77777777" w:rsidR="00DD2ABC" w:rsidRPr="005A3321" w:rsidRDefault="00DD2ABC" w:rsidP="00DD2ABC">
            <w:pPr>
              <w:spacing w:line="380" w:lineRule="exact"/>
              <w:rPr>
                <w:rFonts w:ascii="Times New Roman" w:hAnsi="Times New Roman" w:cs="Times New Roman"/>
                <w:b/>
                <w:bCs/>
                <w:sz w:val="24"/>
                <w:szCs w:val="24"/>
                <w:lang w:val="en-GB"/>
              </w:rPr>
            </w:pPr>
            <w:r w:rsidRPr="005A3321">
              <w:rPr>
                <w:rFonts w:ascii="Times New Roman" w:hAnsi="Times New Roman" w:cs="Times New Roman"/>
                <w:b/>
                <w:bCs/>
                <w:sz w:val="24"/>
                <w:szCs w:val="24"/>
                <w:lang w:val="en-GB"/>
              </w:rPr>
              <w:t xml:space="preserve">minor [petty] crime </w:t>
            </w:r>
          </w:p>
        </w:tc>
      </w:tr>
    </w:tbl>
    <w:p w14:paraId="24C0BCFE" w14:textId="13C70C8B" w:rsidR="00DD2ABC" w:rsidRPr="005A3321" w:rsidRDefault="00DD2ABC" w:rsidP="00DD2ABC">
      <w:pPr>
        <w:spacing w:line="380" w:lineRule="exact"/>
        <w:rPr>
          <w:rFonts w:ascii="Times New Roman" w:eastAsia="ＭＳ 明朝" w:hAnsi="Times New Roman" w:cs="Times New Roman"/>
          <w:b/>
          <w:bCs/>
          <w:sz w:val="24"/>
          <w:szCs w:val="24"/>
        </w:rPr>
      </w:pPr>
    </w:p>
    <w:p w14:paraId="5638F2E2" w14:textId="6A9AA87E" w:rsidR="00DD2ABC" w:rsidRPr="005A3321" w:rsidRDefault="00DD2ABC" w:rsidP="00DD2ABC">
      <w:pPr>
        <w:spacing w:line="380" w:lineRule="exact"/>
        <w:rPr>
          <w:rFonts w:ascii="Times New Roman" w:eastAsia="ＭＳ 明朝" w:hAnsi="Times New Roman" w:cs="Times New Roman"/>
          <w:sz w:val="24"/>
          <w:szCs w:val="24"/>
        </w:rPr>
      </w:pPr>
      <w:r w:rsidRPr="005A3321">
        <w:rPr>
          <w:rFonts w:ascii="Times New Roman" w:eastAsia="ＭＳ 明朝" w:hAnsi="Times New Roman" w:cs="Times New Roman"/>
          <w:sz w:val="24"/>
          <w:szCs w:val="24"/>
        </w:rPr>
        <w:t>このコロケーションに関しては添付の</w:t>
      </w:r>
      <w:r w:rsidR="005A37A8" w:rsidRPr="005A3321">
        <w:rPr>
          <w:rFonts w:ascii="Times New Roman" w:eastAsia="ＭＳ 明朝" w:hAnsi="Times New Roman" w:cs="Times New Roman"/>
          <w:b/>
          <w:bCs/>
          <w:sz w:val="24"/>
          <w:szCs w:val="24"/>
        </w:rPr>
        <w:t>Academic Collocation List</w:t>
      </w:r>
      <w:r w:rsidR="005A37A8" w:rsidRPr="005A3321">
        <w:rPr>
          <w:rFonts w:ascii="Times New Roman" w:eastAsia="ＭＳ 明朝" w:hAnsi="Times New Roman" w:cs="Times New Roman"/>
          <w:sz w:val="24"/>
          <w:szCs w:val="24"/>
        </w:rPr>
        <w:t>を参考にしてください。</w:t>
      </w:r>
    </w:p>
    <w:p w14:paraId="4A3EE089" w14:textId="0174DDCF" w:rsidR="005A37A8" w:rsidRPr="005A3321" w:rsidRDefault="005A37A8" w:rsidP="00DD2ABC">
      <w:pPr>
        <w:spacing w:line="380" w:lineRule="exact"/>
        <w:rPr>
          <w:rFonts w:ascii="Times New Roman" w:eastAsia="ＭＳ 明朝" w:hAnsi="Times New Roman" w:cs="Times New Roman"/>
          <w:b/>
          <w:bCs/>
          <w:sz w:val="24"/>
          <w:szCs w:val="24"/>
        </w:rPr>
      </w:pPr>
    </w:p>
    <w:p w14:paraId="7B6E124E" w14:textId="48C13ECF" w:rsidR="00285548" w:rsidRPr="005A3321" w:rsidRDefault="00285548" w:rsidP="00DD2ABC">
      <w:pPr>
        <w:spacing w:line="380" w:lineRule="exact"/>
        <w:rPr>
          <w:rFonts w:ascii="Times New Roman" w:eastAsia="ＭＳ 明朝" w:hAnsi="Times New Roman" w:cs="Times New Roman"/>
          <w:b/>
          <w:bCs/>
          <w:sz w:val="24"/>
          <w:szCs w:val="24"/>
        </w:rPr>
      </w:pPr>
    </w:p>
    <w:p w14:paraId="722D7A69" w14:textId="2445A309" w:rsidR="00285548" w:rsidRPr="005A3321" w:rsidRDefault="00285548" w:rsidP="00285548">
      <w:pPr>
        <w:spacing w:line="400" w:lineRule="exact"/>
        <w:rPr>
          <w:rFonts w:ascii="Times New Roman" w:eastAsia="ＭＳ 明朝" w:hAnsi="Times New Roman" w:cs="Times New Roman"/>
          <w:b/>
          <w:bCs/>
          <w:sz w:val="24"/>
          <w:szCs w:val="24"/>
        </w:rPr>
      </w:pPr>
      <w:r w:rsidRPr="005A3321">
        <w:rPr>
          <w:rFonts w:ascii="Times New Roman" w:eastAsia="ＭＳ 明朝" w:hAnsi="Times New Roman" w:cs="Times New Roman"/>
          <w:b/>
          <w:bCs/>
          <w:sz w:val="24"/>
          <w:szCs w:val="24"/>
        </w:rPr>
        <w:t>以上で</w:t>
      </w:r>
      <w:r w:rsidRPr="005A3321">
        <w:rPr>
          <w:rFonts w:ascii="Times New Roman" w:eastAsia="ＭＳ 明朝" w:hAnsi="Times New Roman" w:cs="Times New Roman"/>
          <w:b/>
          <w:bCs/>
          <w:sz w:val="24"/>
          <w:szCs w:val="24"/>
        </w:rPr>
        <w:t>IELTS</w:t>
      </w:r>
      <w:r w:rsidRPr="005A3321">
        <w:rPr>
          <w:rFonts w:ascii="Times New Roman" w:eastAsia="ＭＳ 明朝" w:hAnsi="Times New Roman" w:cs="Times New Roman"/>
          <w:b/>
          <w:bCs/>
          <w:sz w:val="24"/>
          <w:szCs w:val="24"/>
        </w:rPr>
        <w:t>で重要な文法・語法・アカデミックルールのレクチャーは終了です。お疲れさまでした。自然に身につくまで何度も見返して少しずつマスターしていきましょう！</w:t>
      </w:r>
    </w:p>
    <w:sectPr w:rsidR="00285548" w:rsidRPr="005A3321" w:rsidSect="001C5FA1">
      <w:footerReference w:type="default" r:id="rId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1D2FB" w14:textId="77777777" w:rsidR="00F57CDF" w:rsidRDefault="00F57CDF" w:rsidP="00F57CDF">
      <w:pPr>
        <w:spacing w:line="240" w:lineRule="auto"/>
      </w:pPr>
      <w:r>
        <w:separator/>
      </w:r>
    </w:p>
  </w:endnote>
  <w:endnote w:type="continuationSeparator" w:id="0">
    <w:p w14:paraId="5A49220B" w14:textId="77777777" w:rsidR="00F57CDF" w:rsidRDefault="00F57CDF" w:rsidP="00F57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096788"/>
      <w:docPartObj>
        <w:docPartGallery w:val="Page Numbers (Bottom of Page)"/>
        <w:docPartUnique/>
      </w:docPartObj>
    </w:sdtPr>
    <w:sdtEndPr/>
    <w:sdtContent>
      <w:p w14:paraId="2F11FF84" w14:textId="4C084029" w:rsidR="00506947" w:rsidRDefault="00506947">
        <w:pPr>
          <w:pStyle w:val="a5"/>
          <w:jc w:val="center"/>
        </w:pPr>
        <w:r>
          <w:fldChar w:fldCharType="begin"/>
        </w:r>
        <w:r>
          <w:instrText>PAGE   \* MERGEFORMAT</w:instrText>
        </w:r>
        <w:r>
          <w:fldChar w:fldCharType="separate"/>
        </w:r>
        <w:r>
          <w:rPr>
            <w:lang w:val="ja-JP"/>
          </w:rPr>
          <w:t>2</w:t>
        </w:r>
        <w:r>
          <w:fldChar w:fldCharType="end"/>
        </w:r>
      </w:p>
    </w:sdtContent>
  </w:sdt>
  <w:p w14:paraId="6FBC368E" w14:textId="77777777" w:rsidR="00506947" w:rsidRDefault="005069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C1A49" w14:textId="77777777" w:rsidR="00F57CDF" w:rsidRDefault="00F57CDF" w:rsidP="00F57CDF">
      <w:pPr>
        <w:spacing w:line="240" w:lineRule="auto"/>
      </w:pPr>
      <w:r>
        <w:separator/>
      </w:r>
    </w:p>
  </w:footnote>
  <w:footnote w:type="continuationSeparator" w:id="0">
    <w:p w14:paraId="2D7EBBA1" w14:textId="77777777" w:rsidR="00F57CDF" w:rsidRDefault="00F57CDF" w:rsidP="00F57C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F6"/>
    <w:rsid w:val="00002B39"/>
    <w:rsid w:val="000621BC"/>
    <w:rsid w:val="000A08C5"/>
    <w:rsid w:val="000A0D0C"/>
    <w:rsid w:val="000A3C03"/>
    <w:rsid w:val="000C5A54"/>
    <w:rsid w:val="000D506E"/>
    <w:rsid w:val="000F2042"/>
    <w:rsid w:val="00126C6E"/>
    <w:rsid w:val="00127087"/>
    <w:rsid w:val="00127199"/>
    <w:rsid w:val="00127627"/>
    <w:rsid w:val="00134D8D"/>
    <w:rsid w:val="00152B5D"/>
    <w:rsid w:val="00194EC3"/>
    <w:rsid w:val="001C5FA1"/>
    <w:rsid w:val="001D5D36"/>
    <w:rsid w:val="001E6717"/>
    <w:rsid w:val="00200E7F"/>
    <w:rsid w:val="002157DF"/>
    <w:rsid w:val="00217C40"/>
    <w:rsid w:val="00230B6E"/>
    <w:rsid w:val="00283C3A"/>
    <w:rsid w:val="00285548"/>
    <w:rsid w:val="00291F13"/>
    <w:rsid w:val="00297DA2"/>
    <w:rsid w:val="003728C7"/>
    <w:rsid w:val="003B4E63"/>
    <w:rsid w:val="003E1A87"/>
    <w:rsid w:val="003E4B53"/>
    <w:rsid w:val="003F34C8"/>
    <w:rsid w:val="00404871"/>
    <w:rsid w:val="004059B0"/>
    <w:rsid w:val="00412302"/>
    <w:rsid w:val="004145C2"/>
    <w:rsid w:val="0043732D"/>
    <w:rsid w:val="00450392"/>
    <w:rsid w:val="00451133"/>
    <w:rsid w:val="00451A4D"/>
    <w:rsid w:val="004714AD"/>
    <w:rsid w:val="00473B4F"/>
    <w:rsid w:val="004860BE"/>
    <w:rsid w:val="004C0E83"/>
    <w:rsid w:val="004C765F"/>
    <w:rsid w:val="004E0176"/>
    <w:rsid w:val="004F1EBE"/>
    <w:rsid w:val="00506947"/>
    <w:rsid w:val="00514158"/>
    <w:rsid w:val="0056044E"/>
    <w:rsid w:val="00566CCB"/>
    <w:rsid w:val="005A3321"/>
    <w:rsid w:val="005A37A8"/>
    <w:rsid w:val="005B308A"/>
    <w:rsid w:val="00602E9D"/>
    <w:rsid w:val="006030AE"/>
    <w:rsid w:val="0064638A"/>
    <w:rsid w:val="006530EF"/>
    <w:rsid w:val="00690138"/>
    <w:rsid w:val="006A029F"/>
    <w:rsid w:val="006B7188"/>
    <w:rsid w:val="006C0A7F"/>
    <w:rsid w:val="007128E8"/>
    <w:rsid w:val="00737BB6"/>
    <w:rsid w:val="00737D53"/>
    <w:rsid w:val="00740CFD"/>
    <w:rsid w:val="0076622D"/>
    <w:rsid w:val="007A3DBB"/>
    <w:rsid w:val="007B245F"/>
    <w:rsid w:val="007D1EF6"/>
    <w:rsid w:val="007E33A1"/>
    <w:rsid w:val="00802B5E"/>
    <w:rsid w:val="0080322D"/>
    <w:rsid w:val="00815CF9"/>
    <w:rsid w:val="008304C9"/>
    <w:rsid w:val="008322C5"/>
    <w:rsid w:val="008D4201"/>
    <w:rsid w:val="008F0FF4"/>
    <w:rsid w:val="00903311"/>
    <w:rsid w:val="009121B2"/>
    <w:rsid w:val="00917D66"/>
    <w:rsid w:val="00925F13"/>
    <w:rsid w:val="0093438C"/>
    <w:rsid w:val="00945222"/>
    <w:rsid w:val="00964845"/>
    <w:rsid w:val="0097252F"/>
    <w:rsid w:val="00974C05"/>
    <w:rsid w:val="0099332D"/>
    <w:rsid w:val="009A79AE"/>
    <w:rsid w:val="00A20988"/>
    <w:rsid w:val="00A22A01"/>
    <w:rsid w:val="00A233B9"/>
    <w:rsid w:val="00A273D8"/>
    <w:rsid w:val="00A300E1"/>
    <w:rsid w:val="00A357D5"/>
    <w:rsid w:val="00A60F33"/>
    <w:rsid w:val="00A812A5"/>
    <w:rsid w:val="00A856F9"/>
    <w:rsid w:val="00A8731D"/>
    <w:rsid w:val="00AD4E4B"/>
    <w:rsid w:val="00AD74A1"/>
    <w:rsid w:val="00AE2200"/>
    <w:rsid w:val="00B1379D"/>
    <w:rsid w:val="00B21409"/>
    <w:rsid w:val="00B26107"/>
    <w:rsid w:val="00B37D83"/>
    <w:rsid w:val="00B4141A"/>
    <w:rsid w:val="00B53811"/>
    <w:rsid w:val="00B71447"/>
    <w:rsid w:val="00B8643C"/>
    <w:rsid w:val="00BA7108"/>
    <w:rsid w:val="00BC5772"/>
    <w:rsid w:val="00BE43E5"/>
    <w:rsid w:val="00C73E9B"/>
    <w:rsid w:val="00C774A0"/>
    <w:rsid w:val="00C77F68"/>
    <w:rsid w:val="00CB2381"/>
    <w:rsid w:val="00CB3655"/>
    <w:rsid w:val="00CF6C0B"/>
    <w:rsid w:val="00D13F33"/>
    <w:rsid w:val="00D40757"/>
    <w:rsid w:val="00D548F4"/>
    <w:rsid w:val="00D627AB"/>
    <w:rsid w:val="00D63C24"/>
    <w:rsid w:val="00D818C0"/>
    <w:rsid w:val="00D96155"/>
    <w:rsid w:val="00DD2ABC"/>
    <w:rsid w:val="00DE70E7"/>
    <w:rsid w:val="00DF421C"/>
    <w:rsid w:val="00E84192"/>
    <w:rsid w:val="00EA1D51"/>
    <w:rsid w:val="00EE71E9"/>
    <w:rsid w:val="00F44009"/>
    <w:rsid w:val="00F57CDF"/>
    <w:rsid w:val="00F73392"/>
    <w:rsid w:val="00F81F3F"/>
    <w:rsid w:val="00F82687"/>
    <w:rsid w:val="00F8664E"/>
    <w:rsid w:val="00F9568A"/>
    <w:rsid w:val="00FB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65BE6C"/>
  <w15:chartTrackingRefBased/>
  <w15:docId w15:val="{CDC8E313-358C-4B8E-90C0-8BEE9AAD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rutte">
    <w:name w:val="lrutte"/>
    <w:basedOn w:val="a0"/>
    <w:rsid w:val="0076622D"/>
  </w:style>
  <w:style w:type="paragraph" w:styleId="a3">
    <w:name w:val="header"/>
    <w:basedOn w:val="a"/>
    <w:link w:val="a4"/>
    <w:uiPriority w:val="99"/>
    <w:unhideWhenUsed/>
    <w:rsid w:val="0076622D"/>
    <w:pPr>
      <w:tabs>
        <w:tab w:val="center" w:pos="4252"/>
        <w:tab w:val="right" w:pos="8504"/>
      </w:tabs>
      <w:snapToGrid w:val="0"/>
    </w:pPr>
  </w:style>
  <w:style w:type="character" w:customStyle="1" w:styleId="a4">
    <w:name w:val="ヘッダー (文字)"/>
    <w:basedOn w:val="a0"/>
    <w:link w:val="a3"/>
    <w:uiPriority w:val="99"/>
    <w:rsid w:val="0076622D"/>
    <w:rPr>
      <w:lang w:val="en-GB"/>
    </w:rPr>
  </w:style>
  <w:style w:type="paragraph" w:styleId="a5">
    <w:name w:val="footer"/>
    <w:basedOn w:val="a"/>
    <w:link w:val="a6"/>
    <w:uiPriority w:val="99"/>
    <w:unhideWhenUsed/>
    <w:rsid w:val="0076622D"/>
    <w:pPr>
      <w:tabs>
        <w:tab w:val="center" w:pos="4252"/>
        <w:tab w:val="right" w:pos="8504"/>
      </w:tabs>
      <w:snapToGrid w:val="0"/>
    </w:pPr>
  </w:style>
  <w:style w:type="character" w:customStyle="1" w:styleId="a6">
    <w:name w:val="フッター (文字)"/>
    <w:basedOn w:val="a0"/>
    <w:link w:val="a5"/>
    <w:uiPriority w:val="99"/>
    <w:rsid w:val="0076622D"/>
    <w:rPr>
      <w:lang w:val="en-GB"/>
    </w:rPr>
  </w:style>
  <w:style w:type="character" w:styleId="a7">
    <w:name w:val="Hyperlink"/>
    <w:basedOn w:val="a0"/>
    <w:uiPriority w:val="99"/>
    <w:unhideWhenUsed/>
    <w:rsid w:val="0076622D"/>
    <w:rPr>
      <w:color w:val="0563C1" w:themeColor="hyperlink"/>
      <w:u w:val="single"/>
    </w:rPr>
  </w:style>
  <w:style w:type="paragraph" w:styleId="a8">
    <w:name w:val="Balloon Text"/>
    <w:basedOn w:val="a"/>
    <w:link w:val="a9"/>
    <w:uiPriority w:val="99"/>
    <w:semiHidden/>
    <w:unhideWhenUsed/>
    <w:rsid w:val="007662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22D"/>
    <w:rPr>
      <w:rFonts w:asciiTheme="majorHAnsi" w:eastAsiaTheme="majorEastAsia" w:hAnsiTheme="majorHAnsi" w:cstheme="majorBidi"/>
      <w:sz w:val="18"/>
      <w:szCs w:val="18"/>
      <w:lang w:val="en-GB"/>
    </w:rPr>
  </w:style>
  <w:style w:type="table" w:styleId="aa">
    <w:name w:val="Table Grid"/>
    <w:basedOn w:val="a1"/>
    <w:uiPriority w:val="39"/>
    <w:rsid w:val="0076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76622D"/>
    <w:rPr>
      <w:color w:val="605E5C"/>
      <w:shd w:val="clear" w:color="auto" w:fill="E1DFDD"/>
    </w:rPr>
  </w:style>
  <w:style w:type="table" w:customStyle="1" w:styleId="1">
    <w:name w:val="表 (格子)1"/>
    <w:basedOn w:val="a1"/>
    <w:next w:val="aa"/>
    <w:uiPriority w:val="39"/>
    <w:rsid w:val="00974C05"/>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C774A0"/>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AD74A1"/>
    <w:pPr>
      <w:spacing w:line="240" w:lineRule="auto"/>
    </w:pPr>
    <w:rPr>
      <w:rFonts w:eastAsia="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F81F3F"/>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737BB6"/>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39"/>
    <w:rsid w:val="0043732D"/>
    <w:pPr>
      <w:spacing w:line="240" w:lineRule="auto"/>
    </w:pPr>
    <w:rPr>
      <w:rFonts w:ascii="Times New Roman" w:eastAsia="ＭＳ Ｐ明朝" w:hAnsi="Times New Roman"/>
      <w:b/>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DE70E7"/>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F1B1-4CF1-4F72-AA4B-D8183152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2642</Words>
  <Characters>15062</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142</cp:revision>
  <dcterms:created xsi:type="dcterms:W3CDTF">2020-06-11T02:50:00Z</dcterms:created>
  <dcterms:modified xsi:type="dcterms:W3CDTF">2020-08-28T07:56:00Z</dcterms:modified>
</cp:coreProperties>
</file>